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97" w:rsidRPr="00270399" w:rsidRDefault="00805897" w:rsidP="00805897">
      <w:pPr>
        <w:ind w:firstLine="720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 w:rsidRPr="00DB721C">
        <w:rPr>
          <w:rFonts w:ascii="Arial" w:hAnsi="Arial" w:cs="Arial"/>
          <w:sz w:val="24"/>
          <w:szCs w:val="24"/>
          <w:lang w:val="sr-Cyrl-RS"/>
        </w:rPr>
        <w:t>На основу члана 56.Закона о локалној самоуправи („Службени гласник РС“,</w:t>
      </w:r>
      <w:r w:rsidR="00DB721C" w:rsidRPr="00DB721C">
        <w:rPr>
          <w:rFonts w:ascii="Arial" w:hAnsi="Arial" w:cs="Arial"/>
          <w:sz w:val="24"/>
          <w:szCs w:val="24"/>
        </w:rPr>
        <w:t xml:space="preserve"> </w:t>
      </w:r>
      <w:r w:rsidRPr="00DB721C">
        <w:rPr>
          <w:rFonts w:ascii="Arial" w:hAnsi="Arial" w:cs="Arial"/>
          <w:sz w:val="24"/>
          <w:szCs w:val="24"/>
          <w:lang w:val="sr-Cyrl-RS"/>
        </w:rPr>
        <w:t>број 129/07,83/14-други закон,101/16-други закон,</w:t>
      </w:r>
      <w:r w:rsidR="00DB721C" w:rsidRPr="00DB721C">
        <w:rPr>
          <w:rFonts w:ascii="Arial" w:hAnsi="Arial" w:cs="Arial"/>
          <w:sz w:val="24"/>
          <w:szCs w:val="24"/>
        </w:rPr>
        <w:t xml:space="preserve"> </w:t>
      </w:r>
      <w:r w:rsidRPr="00DB721C">
        <w:rPr>
          <w:rFonts w:ascii="Arial" w:hAnsi="Arial" w:cs="Arial"/>
          <w:sz w:val="24"/>
          <w:szCs w:val="24"/>
          <w:lang w:val="sr-Cyrl-RS"/>
        </w:rPr>
        <w:t>47/18 и 111/21-други закон), члана 95.Закона о запосленима у аутономним покрајинама и јединицама локалне самоуправе („Службени гласник Републике Србије“</w:t>
      </w:r>
      <w:r w:rsidR="00DB721C" w:rsidRPr="00DB721C">
        <w:rPr>
          <w:rFonts w:ascii="Arial" w:hAnsi="Arial" w:cs="Arial"/>
          <w:sz w:val="24"/>
          <w:szCs w:val="24"/>
        </w:rPr>
        <w:t xml:space="preserve"> </w:t>
      </w:r>
      <w:r w:rsidRPr="00DB721C">
        <w:rPr>
          <w:rFonts w:ascii="Arial" w:hAnsi="Arial" w:cs="Arial"/>
          <w:sz w:val="24"/>
          <w:szCs w:val="24"/>
          <w:lang w:val="sr-Cyrl-RS"/>
        </w:rPr>
        <w:t>број 21/16,113/17,-други закон,95/18,86/19-други закон  и 114/2021),</w:t>
      </w:r>
      <w:r w:rsidR="00DB721C" w:rsidRPr="00DB721C">
        <w:rPr>
          <w:rFonts w:ascii="Arial" w:hAnsi="Arial" w:cs="Arial"/>
          <w:sz w:val="24"/>
          <w:szCs w:val="24"/>
        </w:rPr>
        <w:t xml:space="preserve"> </w:t>
      </w:r>
      <w:r w:rsidRPr="00DB721C">
        <w:rPr>
          <w:rFonts w:ascii="Arial" w:hAnsi="Arial" w:cs="Arial"/>
          <w:sz w:val="24"/>
          <w:szCs w:val="24"/>
          <w:lang w:val="sr-Cyrl-RS"/>
        </w:rPr>
        <w:t>члана 12.Уредбе о спровођењу интерног и јавног конкурса за попуњавање места у аутономним покрајинама и јединицама локалне самоуправе („Службени гласник Републике Србије“,</w:t>
      </w:r>
      <w:r w:rsidR="00DB721C" w:rsidRPr="00DB721C">
        <w:rPr>
          <w:rFonts w:ascii="Arial" w:hAnsi="Arial" w:cs="Arial"/>
          <w:sz w:val="24"/>
          <w:szCs w:val="24"/>
        </w:rPr>
        <w:t xml:space="preserve"> </w:t>
      </w:r>
      <w:r w:rsidRPr="00DB721C">
        <w:rPr>
          <w:rFonts w:ascii="Arial" w:hAnsi="Arial" w:cs="Arial"/>
          <w:sz w:val="24"/>
          <w:szCs w:val="24"/>
          <w:lang w:val="sr-Cyrl-RS"/>
        </w:rPr>
        <w:t>број 95/16 и 12/229,</w:t>
      </w:r>
      <w:r w:rsidR="00DB721C" w:rsidRPr="00DB721C">
        <w:rPr>
          <w:rFonts w:ascii="Arial" w:hAnsi="Arial" w:cs="Arial"/>
          <w:sz w:val="24"/>
          <w:szCs w:val="24"/>
        </w:rPr>
        <w:t xml:space="preserve"> </w:t>
      </w:r>
      <w:r w:rsidRPr="00DB721C">
        <w:rPr>
          <w:rFonts w:ascii="Arial" w:hAnsi="Arial" w:cs="Arial"/>
          <w:sz w:val="24"/>
          <w:szCs w:val="24"/>
          <w:lang w:val="sr-Cyrl-RS"/>
        </w:rPr>
        <w:t>члана 67.Статута Градске општине Нишка Бања  („Службени лист Града Ниша“,</w:t>
      </w:r>
      <w:r w:rsidR="00DB721C" w:rsidRPr="00DB721C">
        <w:rPr>
          <w:rFonts w:ascii="Arial" w:hAnsi="Arial" w:cs="Arial"/>
          <w:sz w:val="24"/>
          <w:szCs w:val="24"/>
        </w:rPr>
        <w:t xml:space="preserve"> </w:t>
      </w:r>
      <w:r w:rsidRPr="00DB721C">
        <w:rPr>
          <w:rFonts w:ascii="Arial" w:hAnsi="Arial" w:cs="Arial"/>
          <w:sz w:val="24"/>
          <w:szCs w:val="24"/>
          <w:lang w:val="sr-Cyrl-RS"/>
        </w:rPr>
        <w:t>број 89/19),</w:t>
      </w:r>
      <w:r w:rsidR="00DB721C" w:rsidRPr="00DB721C">
        <w:rPr>
          <w:rFonts w:ascii="Arial" w:hAnsi="Arial" w:cs="Arial"/>
          <w:sz w:val="24"/>
          <w:szCs w:val="24"/>
        </w:rPr>
        <w:t xml:space="preserve"> </w:t>
      </w:r>
      <w:r w:rsidRPr="00DB721C">
        <w:rPr>
          <w:rFonts w:ascii="Arial" w:hAnsi="Arial" w:cs="Arial"/>
          <w:sz w:val="24"/>
          <w:szCs w:val="24"/>
          <w:lang w:val="sr-Cyrl-RS"/>
        </w:rPr>
        <w:t xml:space="preserve">Одлуке о организацији управе Градске општине Нишка Бања </w:t>
      </w:r>
      <w:r w:rsidR="00DB721C" w:rsidRPr="00DB721C">
        <w:rPr>
          <w:rFonts w:ascii="Arial" w:hAnsi="Arial" w:cs="Arial"/>
          <w:sz w:val="24"/>
          <w:szCs w:val="24"/>
          <w:lang w:val="ru-RU"/>
        </w:rPr>
        <w:t>(«Сл. лист Града Ниша» бр. 143/16</w:t>
      </w:r>
      <w:r w:rsidR="00DB721C" w:rsidRPr="00DB721C">
        <w:rPr>
          <w:rFonts w:ascii="Arial" w:hAnsi="Arial" w:cs="Arial"/>
          <w:sz w:val="24"/>
          <w:szCs w:val="24"/>
        </w:rPr>
        <w:t xml:space="preserve">, </w:t>
      </w:r>
      <w:r w:rsidR="00DB721C" w:rsidRPr="00DB721C">
        <w:rPr>
          <w:rFonts w:ascii="Arial" w:hAnsi="Arial" w:cs="Arial"/>
          <w:sz w:val="24"/>
          <w:szCs w:val="24"/>
          <w:lang w:val="sr-Cyrl-RS"/>
        </w:rPr>
        <w:t>123/2017 и 44/2019</w:t>
      </w:r>
      <w:r w:rsidR="00DB721C" w:rsidRPr="00DB721C">
        <w:rPr>
          <w:rFonts w:ascii="Arial" w:hAnsi="Arial" w:cs="Arial"/>
          <w:sz w:val="24"/>
          <w:szCs w:val="24"/>
          <w:lang w:val="ru-RU"/>
        </w:rPr>
        <w:t xml:space="preserve">),  </w:t>
      </w:r>
      <w:r w:rsidRPr="00DB721C">
        <w:rPr>
          <w:rFonts w:ascii="Arial" w:hAnsi="Arial" w:cs="Arial"/>
          <w:sz w:val="24"/>
          <w:szCs w:val="24"/>
          <w:lang w:val="sr-Cyrl-RS"/>
        </w:rPr>
        <w:t xml:space="preserve"> и члана 35.Пословника о </w:t>
      </w:r>
      <w:r w:rsidRPr="00270399">
        <w:rPr>
          <w:rFonts w:ascii="Arial" w:hAnsi="Arial" w:cs="Arial"/>
          <w:sz w:val="24"/>
          <w:szCs w:val="24"/>
          <w:lang w:val="sr-Cyrl-RS"/>
        </w:rPr>
        <w:t>раду Већа градске општ</w:t>
      </w:r>
      <w:r w:rsidR="00C90ABD" w:rsidRPr="00270399">
        <w:rPr>
          <w:rFonts w:ascii="Arial" w:hAnsi="Arial" w:cs="Arial"/>
          <w:sz w:val="24"/>
          <w:szCs w:val="24"/>
          <w:lang w:val="sr-Cyrl-RS"/>
        </w:rPr>
        <w:t>ине Нишка Бања</w:t>
      </w:r>
      <w:r w:rsidRPr="00270399">
        <w:rPr>
          <w:rFonts w:ascii="Arial" w:hAnsi="Arial" w:cs="Arial"/>
          <w:sz w:val="24"/>
          <w:szCs w:val="24"/>
          <w:lang w:val="sr-Cyrl-RS"/>
        </w:rPr>
        <w:t>,</w:t>
      </w:r>
      <w:r w:rsidR="00C90ABD" w:rsidRPr="0027039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70399">
        <w:rPr>
          <w:rFonts w:ascii="Arial" w:hAnsi="Arial" w:cs="Arial"/>
          <w:sz w:val="24"/>
          <w:szCs w:val="24"/>
          <w:lang w:val="sr-Cyrl-RS"/>
        </w:rPr>
        <w:t>број</w:t>
      </w:r>
      <w:r w:rsidR="00270399" w:rsidRPr="0027039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70399" w:rsidRPr="00270399">
        <w:rPr>
          <w:rFonts w:ascii="Arial" w:hAnsi="Arial" w:cs="Arial"/>
          <w:sz w:val="24"/>
          <w:szCs w:val="24"/>
        </w:rPr>
        <w:t>бр</w:t>
      </w:r>
      <w:proofErr w:type="spellEnd"/>
      <w:r w:rsidR="00270399" w:rsidRPr="00270399">
        <w:rPr>
          <w:rFonts w:ascii="Arial" w:hAnsi="Arial" w:cs="Arial"/>
          <w:sz w:val="24"/>
          <w:szCs w:val="24"/>
        </w:rPr>
        <w:t xml:space="preserve">. 06-122/08-02,од 01.08.2008.год) </w:t>
      </w:r>
      <w:r w:rsidR="00270399">
        <w:rPr>
          <w:rFonts w:ascii="Arial" w:hAnsi="Arial" w:cs="Arial"/>
          <w:sz w:val="24"/>
          <w:szCs w:val="24"/>
        </w:rPr>
        <w:t xml:space="preserve"> </w:t>
      </w:r>
    </w:p>
    <w:p w:rsidR="00873E86" w:rsidRPr="00805897" w:rsidRDefault="00873E86" w:rsidP="00805897">
      <w:pPr>
        <w:ind w:firstLine="720"/>
        <w:jc w:val="both"/>
        <w:rPr>
          <w:rFonts w:ascii="Arial" w:hAnsi="Arial" w:cs="Arial"/>
          <w:sz w:val="24"/>
          <w:szCs w:val="24"/>
          <w:u w:val="single"/>
          <w:lang w:val="sr-Cyrl-RS"/>
        </w:rPr>
      </w:pPr>
    </w:p>
    <w:p w:rsidR="001923D9" w:rsidRDefault="00A17A38" w:rsidP="00A17A38">
      <w:pPr>
        <w:jc w:val="center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 xml:space="preserve">ВЕЋЕ ГРАДСКЕ ОПШТИНЕ НИШКА БАЊА </w:t>
      </w:r>
    </w:p>
    <w:p w:rsidR="00A17A38" w:rsidRDefault="00A17A38" w:rsidP="00A17A38">
      <w:pPr>
        <w:jc w:val="center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Нишка Бања,</w:t>
      </w:r>
      <w:r w:rsidR="00DB72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Cyrl-RS"/>
        </w:rPr>
        <w:t>ул. Школске чесме 2Г</w:t>
      </w:r>
    </w:p>
    <w:p w:rsidR="00A17A38" w:rsidRDefault="00A17A38" w:rsidP="00A17A38">
      <w:pPr>
        <w:jc w:val="center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 xml:space="preserve">РАСПИСУЈЕ И ОГЛАШАВА </w:t>
      </w:r>
    </w:p>
    <w:p w:rsidR="00A17A38" w:rsidRDefault="00A17A38" w:rsidP="00A17A38">
      <w:pPr>
        <w:jc w:val="center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 xml:space="preserve">ЈАВНИ КОНКУРС ЗА ПОПУЊАВАЊЕ ПОЛОЖАЈА НАЧЕЛНИКА УПРАВЕ ГРАДСКЕ ОПШТИНЕ НИШКА БАЊА </w:t>
      </w:r>
    </w:p>
    <w:p w:rsidR="00A17A38" w:rsidRDefault="00A17A38" w:rsidP="00A17A38">
      <w:pPr>
        <w:jc w:val="center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на пет година</w:t>
      </w:r>
    </w:p>
    <w:p w:rsidR="00A17A38" w:rsidRPr="00873E86" w:rsidRDefault="00A17A38" w:rsidP="001E46B1">
      <w:pPr>
        <w:spacing w:after="0"/>
        <w:ind w:firstLine="720"/>
        <w:jc w:val="both"/>
        <w:rPr>
          <w:rFonts w:ascii="Arial" w:hAnsi="Arial" w:cs="Arial"/>
          <w:b/>
          <w:sz w:val="28"/>
          <w:szCs w:val="28"/>
          <w:lang w:val="sr-Cyrl-RS"/>
        </w:rPr>
      </w:pPr>
      <w:r w:rsidRPr="00873E86">
        <w:rPr>
          <w:rFonts w:ascii="Arial" w:hAnsi="Arial" w:cs="Arial"/>
          <w:b/>
          <w:sz w:val="24"/>
          <w:szCs w:val="24"/>
          <w:lang w:val="sr-Latn-RS"/>
        </w:rPr>
        <w:t>I</w:t>
      </w:r>
      <w:r w:rsidRPr="00873E86">
        <w:rPr>
          <w:rFonts w:ascii="Arial" w:hAnsi="Arial" w:cs="Arial"/>
          <w:b/>
          <w:sz w:val="24"/>
          <w:szCs w:val="24"/>
          <w:lang w:val="sr-Cyrl-RS"/>
        </w:rPr>
        <w:t xml:space="preserve"> Орган у коме се положај попуњава</w:t>
      </w:r>
      <w:r w:rsidRPr="00873E86">
        <w:rPr>
          <w:rFonts w:ascii="Arial" w:hAnsi="Arial" w:cs="Arial"/>
          <w:b/>
          <w:sz w:val="28"/>
          <w:szCs w:val="28"/>
          <w:lang w:val="sr-Cyrl-RS"/>
        </w:rPr>
        <w:t>:</w:t>
      </w:r>
    </w:p>
    <w:p w:rsidR="00A17A38" w:rsidRPr="00311663" w:rsidRDefault="00A17A38" w:rsidP="00A17A3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311663">
        <w:rPr>
          <w:rFonts w:ascii="Arial" w:hAnsi="Arial" w:cs="Arial"/>
          <w:sz w:val="24"/>
          <w:szCs w:val="24"/>
          <w:lang w:val="sr-Cyrl-RS"/>
        </w:rPr>
        <w:t xml:space="preserve">Управа градске општине Нишка Бања </w:t>
      </w:r>
    </w:p>
    <w:p w:rsidR="00A17A38" w:rsidRPr="00311663" w:rsidRDefault="00A17A38" w:rsidP="00A17A3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17A38" w:rsidRPr="00873E86" w:rsidRDefault="00A17A38" w:rsidP="001E46B1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73E86">
        <w:rPr>
          <w:rFonts w:ascii="Arial" w:hAnsi="Arial" w:cs="Arial"/>
          <w:b/>
          <w:sz w:val="24"/>
          <w:szCs w:val="24"/>
          <w:lang w:val="sr-Latn-RS"/>
        </w:rPr>
        <w:t xml:space="preserve">II </w:t>
      </w:r>
      <w:r w:rsidRPr="00873E86">
        <w:rPr>
          <w:rFonts w:ascii="Arial" w:hAnsi="Arial" w:cs="Arial"/>
          <w:b/>
          <w:sz w:val="24"/>
          <w:szCs w:val="24"/>
          <w:lang w:val="sr-Cyrl-RS"/>
        </w:rPr>
        <w:t>Положај који се попуњава:</w:t>
      </w:r>
    </w:p>
    <w:p w:rsidR="00A17A38" w:rsidRPr="00311663" w:rsidRDefault="00A17A38" w:rsidP="00A17A3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311663">
        <w:rPr>
          <w:rFonts w:ascii="Arial" w:hAnsi="Arial" w:cs="Arial"/>
          <w:sz w:val="24"/>
          <w:szCs w:val="24"/>
          <w:lang w:val="sr-Cyrl-RS"/>
        </w:rPr>
        <w:t xml:space="preserve">Начелник Управе градске општине Нишка Бања –положај у </w:t>
      </w:r>
      <w:r w:rsidRPr="00311663">
        <w:rPr>
          <w:rFonts w:ascii="Arial" w:hAnsi="Arial" w:cs="Arial"/>
          <w:sz w:val="24"/>
          <w:szCs w:val="24"/>
          <w:lang w:val="sr-Latn-RS"/>
        </w:rPr>
        <w:t xml:space="preserve">I </w:t>
      </w:r>
      <w:r w:rsidRPr="00311663">
        <w:rPr>
          <w:rFonts w:ascii="Arial" w:hAnsi="Arial" w:cs="Arial"/>
          <w:sz w:val="24"/>
          <w:szCs w:val="24"/>
          <w:lang w:val="sr-Cyrl-RS"/>
        </w:rPr>
        <w:t>групи</w:t>
      </w:r>
    </w:p>
    <w:p w:rsidR="00A17A38" w:rsidRDefault="00A17A38" w:rsidP="00A17A38">
      <w:pPr>
        <w:spacing w:after="0"/>
        <w:jc w:val="both"/>
        <w:rPr>
          <w:rFonts w:ascii="Arial" w:hAnsi="Arial" w:cs="Arial"/>
          <w:sz w:val="28"/>
          <w:szCs w:val="28"/>
          <w:lang w:val="sr-Cyrl-RS"/>
        </w:rPr>
      </w:pPr>
    </w:p>
    <w:p w:rsidR="00A17A38" w:rsidRPr="00873E86" w:rsidRDefault="00A17A38" w:rsidP="001E46B1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73E86">
        <w:rPr>
          <w:rFonts w:ascii="Arial" w:hAnsi="Arial" w:cs="Arial"/>
          <w:b/>
          <w:sz w:val="24"/>
          <w:szCs w:val="24"/>
          <w:lang w:val="sr-Latn-RS"/>
        </w:rPr>
        <w:t>III T</w:t>
      </w:r>
      <w:r w:rsidRPr="00873E86">
        <w:rPr>
          <w:rFonts w:ascii="Arial" w:hAnsi="Arial" w:cs="Arial"/>
          <w:b/>
          <w:sz w:val="24"/>
          <w:szCs w:val="24"/>
          <w:lang w:val="sr-Cyrl-RS"/>
        </w:rPr>
        <w:t>рајање рада на положају и место рада:</w:t>
      </w:r>
    </w:p>
    <w:p w:rsidR="00A17A38" w:rsidRDefault="00A17A38" w:rsidP="00A17A38">
      <w:pPr>
        <w:spacing w:after="0"/>
        <w:jc w:val="both"/>
        <w:rPr>
          <w:rFonts w:ascii="Arial" w:hAnsi="Arial" w:cs="Arial"/>
          <w:sz w:val="28"/>
          <w:szCs w:val="28"/>
          <w:lang w:val="sr-Cyrl-RS"/>
        </w:rPr>
      </w:pPr>
      <w:r w:rsidRPr="00311663">
        <w:rPr>
          <w:rFonts w:ascii="Arial" w:hAnsi="Arial" w:cs="Arial"/>
          <w:sz w:val="24"/>
          <w:szCs w:val="24"/>
          <w:lang w:val="sr-Cyrl-RS"/>
        </w:rPr>
        <w:t>Рад на положају 5 година, а место рада је Градска општина Нишка Бања</w:t>
      </w:r>
      <w:r>
        <w:rPr>
          <w:rFonts w:ascii="Arial" w:hAnsi="Arial" w:cs="Arial"/>
          <w:sz w:val="28"/>
          <w:szCs w:val="28"/>
          <w:lang w:val="sr-Cyrl-RS"/>
        </w:rPr>
        <w:t xml:space="preserve"> .</w:t>
      </w:r>
      <w:r w:rsidR="001E46B1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A17A38" w:rsidRDefault="00A17A38" w:rsidP="00A17A38">
      <w:pPr>
        <w:spacing w:after="0"/>
        <w:jc w:val="both"/>
        <w:rPr>
          <w:rFonts w:ascii="Arial" w:hAnsi="Arial" w:cs="Arial"/>
          <w:sz w:val="28"/>
          <w:szCs w:val="28"/>
          <w:lang w:val="sr-Latn-RS"/>
        </w:rPr>
      </w:pPr>
    </w:p>
    <w:p w:rsidR="00A17A38" w:rsidRPr="00873E86" w:rsidRDefault="00A17A38" w:rsidP="001E46B1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73E86">
        <w:rPr>
          <w:rFonts w:ascii="Arial" w:hAnsi="Arial" w:cs="Arial"/>
          <w:b/>
          <w:sz w:val="24"/>
          <w:szCs w:val="24"/>
          <w:lang w:val="sr-Latn-RS"/>
        </w:rPr>
        <w:t>IV O</w:t>
      </w:r>
      <w:r w:rsidRPr="00873E86">
        <w:rPr>
          <w:rFonts w:ascii="Arial" w:hAnsi="Arial" w:cs="Arial"/>
          <w:b/>
          <w:sz w:val="24"/>
          <w:szCs w:val="24"/>
          <w:lang w:val="sr-Cyrl-RS"/>
        </w:rPr>
        <w:t>пис послова начелника Управе градске општине Нишка Бања :</w:t>
      </w:r>
    </w:p>
    <w:p w:rsidR="00B40D5E" w:rsidRPr="00311663" w:rsidRDefault="00B40D5E" w:rsidP="00DB721C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DB721C">
        <w:rPr>
          <w:rFonts w:ascii="Arial" w:hAnsi="Arial" w:cs="Arial"/>
          <w:sz w:val="24"/>
          <w:szCs w:val="24"/>
          <w:lang w:val="sr-Cyrl-RS"/>
        </w:rPr>
        <w:t>-</w:t>
      </w:r>
      <w:r w:rsidRPr="00DB72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21C">
        <w:rPr>
          <w:rFonts w:ascii="Arial" w:hAnsi="Arial" w:cs="Arial"/>
          <w:sz w:val="24"/>
          <w:szCs w:val="24"/>
        </w:rPr>
        <w:t>Р</w:t>
      </w:r>
      <w:r w:rsidRPr="00311663">
        <w:rPr>
          <w:rFonts w:ascii="Arial" w:hAnsi="Arial" w:cs="Arial"/>
          <w:sz w:val="24"/>
          <w:szCs w:val="24"/>
        </w:rPr>
        <w:t>уководи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радом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Управе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1663">
        <w:rPr>
          <w:rFonts w:ascii="Arial" w:hAnsi="Arial" w:cs="Arial"/>
          <w:sz w:val="24"/>
          <w:szCs w:val="24"/>
        </w:rPr>
        <w:t>организује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11663">
        <w:rPr>
          <w:rFonts w:ascii="Arial" w:hAnsi="Arial" w:cs="Arial"/>
          <w:sz w:val="24"/>
          <w:szCs w:val="24"/>
        </w:rPr>
        <w:t>обезбеђује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r w:rsidR="00311663" w:rsidRPr="00311663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законито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1663">
        <w:rPr>
          <w:rFonts w:ascii="Arial" w:hAnsi="Arial" w:cs="Arial"/>
          <w:sz w:val="24"/>
          <w:szCs w:val="24"/>
        </w:rPr>
        <w:t>стручно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11663">
        <w:rPr>
          <w:rFonts w:ascii="Arial" w:hAnsi="Arial" w:cs="Arial"/>
          <w:sz w:val="24"/>
          <w:szCs w:val="24"/>
        </w:rPr>
        <w:t>ефикасно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обављање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послова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311663">
        <w:rPr>
          <w:rFonts w:ascii="Arial" w:hAnsi="Arial" w:cs="Arial"/>
          <w:sz w:val="24"/>
          <w:szCs w:val="24"/>
        </w:rPr>
        <w:t>Управи</w:t>
      </w:r>
      <w:proofErr w:type="spellEnd"/>
      <w:r w:rsidRPr="00311663">
        <w:rPr>
          <w:rFonts w:ascii="Arial" w:hAnsi="Arial" w:cs="Arial"/>
          <w:sz w:val="24"/>
          <w:szCs w:val="24"/>
          <w:lang w:val="sr-Cyrl-RS"/>
        </w:rPr>
        <w:t>;</w:t>
      </w:r>
      <w:r w:rsidRPr="00311663">
        <w:rPr>
          <w:rFonts w:ascii="Arial" w:hAnsi="Arial" w:cs="Arial"/>
          <w:sz w:val="24"/>
          <w:szCs w:val="24"/>
          <w:lang w:val="sr-Cyrl-RS"/>
        </w:rPr>
        <w:br/>
      </w:r>
      <w:r w:rsidR="00311663" w:rsidRPr="00311663">
        <w:rPr>
          <w:rFonts w:ascii="Arial" w:hAnsi="Arial" w:cs="Arial"/>
          <w:sz w:val="24"/>
          <w:szCs w:val="24"/>
          <w:lang w:val="sr-Cyrl-RS"/>
        </w:rPr>
        <w:t xml:space="preserve">            </w:t>
      </w:r>
      <w:r w:rsidRPr="00311663">
        <w:rPr>
          <w:rFonts w:ascii="Arial" w:hAnsi="Arial" w:cs="Arial"/>
          <w:sz w:val="24"/>
          <w:szCs w:val="24"/>
          <w:lang w:val="sr-Cyrl-RS"/>
        </w:rPr>
        <w:t>-</w:t>
      </w:r>
      <w:r w:rsidR="00DB72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21C">
        <w:rPr>
          <w:rFonts w:ascii="Arial" w:hAnsi="Arial" w:cs="Arial"/>
          <w:sz w:val="24"/>
          <w:szCs w:val="24"/>
        </w:rPr>
        <w:t>O</w:t>
      </w:r>
      <w:r w:rsidRPr="00311663">
        <w:rPr>
          <w:rFonts w:ascii="Arial" w:hAnsi="Arial" w:cs="Arial"/>
          <w:sz w:val="24"/>
          <w:szCs w:val="24"/>
        </w:rPr>
        <w:t>длучује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311663">
        <w:rPr>
          <w:rFonts w:ascii="Arial" w:hAnsi="Arial" w:cs="Arial"/>
          <w:sz w:val="24"/>
          <w:szCs w:val="24"/>
        </w:rPr>
        <w:t>правима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11663">
        <w:rPr>
          <w:rFonts w:ascii="Arial" w:hAnsi="Arial" w:cs="Arial"/>
          <w:sz w:val="24"/>
          <w:szCs w:val="24"/>
        </w:rPr>
        <w:t>обавезама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из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радних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односа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запослених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лица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311663">
        <w:rPr>
          <w:rFonts w:ascii="Arial" w:hAnsi="Arial" w:cs="Arial"/>
          <w:sz w:val="24"/>
          <w:szCs w:val="24"/>
        </w:rPr>
        <w:t>Управи</w:t>
      </w:r>
      <w:proofErr w:type="spellEnd"/>
      <w:r w:rsidRPr="00311663">
        <w:rPr>
          <w:rFonts w:ascii="Arial" w:hAnsi="Arial" w:cs="Arial"/>
          <w:sz w:val="24"/>
          <w:szCs w:val="24"/>
          <w:lang w:val="sr-Cyrl-RS"/>
        </w:rPr>
        <w:t>;</w:t>
      </w:r>
    </w:p>
    <w:p w:rsidR="00B40D5E" w:rsidRPr="00311663" w:rsidRDefault="00B40D5E" w:rsidP="00DB721C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311663">
        <w:rPr>
          <w:rFonts w:ascii="Arial" w:hAnsi="Arial" w:cs="Arial"/>
          <w:sz w:val="24"/>
          <w:szCs w:val="24"/>
        </w:rPr>
        <w:t xml:space="preserve"> </w:t>
      </w:r>
      <w:r w:rsidR="00DB721C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B721C">
        <w:rPr>
          <w:rFonts w:ascii="Arial" w:hAnsi="Arial" w:cs="Arial"/>
          <w:sz w:val="24"/>
          <w:szCs w:val="24"/>
        </w:rPr>
        <w:t>O</w:t>
      </w:r>
      <w:r w:rsidRPr="00311663">
        <w:rPr>
          <w:rFonts w:ascii="Arial" w:hAnsi="Arial" w:cs="Arial"/>
          <w:sz w:val="24"/>
          <w:szCs w:val="24"/>
        </w:rPr>
        <w:t>бједињује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11663">
        <w:rPr>
          <w:rFonts w:ascii="Arial" w:hAnsi="Arial" w:cs="Arial"/>
          <w:sz w:val="24"/>
          <w:szCs w:val="24"/>
        </w:rPr>
        <w:t>усмерава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рад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унутрашњих</w:t>
      </w:r>
      <w:proofErr w:type="spellEnd"/>
      <w:r w:rsidRPr="00311663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организационих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јединица</w:t>
      </w:r>
      <w:proofErr w:type="spellEnd"/>
      <w:r w:rsidRPr="00311663">
        <w:rPr>
          <w:rFonts w:ascii="Arial" w:hAnsi="Arial" w:cs="Arial"/>
          <w:sz w:val="24"/>
          <w:szCs w:val="24"/>
          <w:lang w:val="sr-Cyrl-RS"/>
        </w:rPr>
        <w:t>;</w:t>
      </w:r>
    </w:p>
    <w:p w:rsidR="00B40D5E" w:rsidRPr="00311663" w:rsidRDefault="00B40D5E" w:rsidP="00DB721C">
      <w:pPr>
        <w:spacing w:after="0" w:line="240" w:lineRule="auto"/>
        <w:ind w:left="720"/>
        <w:rPr>
          <w:rFonts w:ascii="Arial" w:hAnsi="Arial" w:cs="Arial"/>
          <w:sz w:val="24"/>
          <w:szCs w:val="24"/>
          <w:lang w:val="sr-Cyrl-RS"/>
        </w:rPr>
      </w:pPr>
      <w:r w:rsidRPr="00311663">
        <w:rPr>
          <w:rFonts w:ascii="Arial" w:hAnsi="Arial" w:cs="Arial"/>
          <w:sz w:val="24"/>
          <w:szCs w:val="24"/>
          <w:lang w:val="sr-Cyrl-RS"/>
        </w:rPr>
        <w:t>-</w:t>
      </w:r>
      <w:r w:rsidR="00DB721C">
        <w:rPr>
          <w:rFonts w:ascii="Arial" w:hAnsi="Arial" w:cs="Arial"/>
          <w:sz w:val="24"/>
          <w:szCs w:val="24"/>
        </w:rPr>
        <w:t xml:space="preserve"> </w:t>
      </w:r>
      <w:r w:rsidR="00DB721C">
        <w:rPr>
          <w:rFonts w:ascii="Arial" w:hAnsi="Arial" w:cs="Arial"/>
          <w:sz w:val="24"/>
          <w:szCs w:val="24"/>
          <w:lang w:val="sr-Cyrl-RS"/>
        </w:rPr>
        <w:t>Р</w:t>
      </w:r>
      <w:proofErr w:type="spellStart"/>
      <w:r w:rsidRPr="00311663">
        <w:rPr>
          <w:rFonts w:ascii="Arial" w:hAnsi="Arial" w:cs="Arial"/>
          <w:sz w:val="24"/>
          <w:szCs w:val="24"/>
        </w:rPr>
        <w:t>ешава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сукоб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надлежности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између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унутрашњих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организационих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јединица</w:t>
      </w:r>
      <w:proofErr w:type="spellEnd"/>
      <w:r w:rsidRPr="00311663">
        <w:rPr>
          <w:rFonts w:ascii="Arial" w:hAnsi="Arial" w:cs="Arial"/>
          <w:sz w:val="24"/>
          <w:szCs w:val="24"/>
        </w:rPr>
        <w:t>,</w:t>
      </w:r>
    </w:p>
    <w:p w:rsidR="00B40D5E" w:rsidRPr="00311663" w:rsidRDefault="00B40D5E" w:rsidP="00B40D5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311663">
        <w:rPr>
          <w:rFonts w:ascii="Arial" w:hAnsi="Arial" w:cs="Arial"/>
          <w:sz w:val="24"/>
          <w:szCs w:val="24"/>
        </w:rPr>
        <w:lastRenderedPageBreak/>
        <w:t xml:space="preserve"> </w:t>
      </w:r>
      <w:r w:rsidRPr="00311663">
        <w:rPr>
          <w:rFonts w:ascii="Arial" w:hAnsi="Arial" w:cs="Arial"/>
          <w:sz w:val="24"/>
          <w:szCs w:val="24"/>
          <w:lang w:val="sr-Cyrl-RS"/>
        </w:rPr>
        <w:t>-</w:t>
      </w:r>
      <w:r w:rsidR="00DB721C">
        <w:rPr>
          <w:rFonts w:ascii="Arial" w:hAnsi="Arial" w:cs="Arial"/>
          <w:sz w:val="24"/>
          <w:szCs w:val="24"/>
          <w:lang w:val="sr-Cyrl-RS"/>
        </w:rPr>
        <w:t xml:space="preserve"> Д</w:t>
      </w:r>
      <w:proofErr w:type="spellStart"/>
      <w:r w:rsidRPr="00311663">
        <w:rPr>
          <w:rFonts w:ascii="Arial" w:hAnsi="Arial" w:cs="Arial"/>
          <w:sz w:val="24"/>
          <w:szCs w:val="24"/>
        </w:rPr>
        <w:t>оноси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правилнике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1663">
        <w:rPr>
          <w:rFonts w:ascii="Arial" w:hAnsi="Arial" w:cs="Arial"/>
          <w:sz w:val="24"/>
          <w:szCs w:val="24"/>
        </w:rPr>
        <w:t>наредбе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1663">
        <w:rPr>
          <w:rFonts w:ascii="Arial" w:hAnsi="Arial" w:cs="Arial"/>
          <w:sz w:val="24"/>
          <w:szCs w:val="24"/>
        </w:rPr>
        <w:t>упутства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11663">
        <w:rPr>
          <w:rFonts w:ascii="Arial" w:hAnsi="Arial" w:cs="Arial"/>
          <w:sz w:val="24"/>
          <w:szCs w:val="24"/>
        </w:rPr>
        <w:t>решења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1663">
        <w:rPr>
          <w:rFonts w:ascii="Arial" w:hAnsi="Arial" w:cs="Arial"/>
          <w:sz w:val="24"/>
          <w:szCs w:val="24"/>
        </w:rPr>
        <w:t>одговоран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је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за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законитост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рада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Управе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11663">
        <w:rPr>
          <w:rFonts w:ascii="Arial" w:hAnsi="Arial" w:cs="Arial"/>
          <w:sz w:val="24"/>
          <w:szCs w:val="24"/>
        </w:rPr>
        <w:t>законито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коришћење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средстава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којима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се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финансира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рад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Управе</w:t>
      </w:r>
      <w:proofErr w:type="spellEnd"/>
      <w:r w:rsidRPr="00311663">
        <w:rPr>
          <w:rFonts w:ascii="Arial" w:hAnsi="Arial" w:cs="Arial"/>
          <w:sz w:val="24"/>
          <w:szCs w:val="24"/>
        </w:rPr>
        <w:t>,</w:t>
      </w:r>
    </w:p>
    <w:p w:rsidR="00B40D5E" w:rsidRPr="00311663" w:rsidRDefault="00B40D5E" w:rsidP="00B40D5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311663">
        <w:rPr>
          <w:rFonts w:ascii="Arial" w:hAnsi="Arial" w:cs="Arial"/>
          <w:sz w:val="24"/>
          <w:szCs w:val="24"/>
          <w:lang w:val="sr-Cyrl-RS"/>
        </w:rPr>
        <w:t>-</w:t>
      </w:r>
      <w:r w:rsidRPr="00311663">
        <w:rPr>
          <w:rFonts w:ascii="Arial" w:hAnsi="Arial" w:cs="Arial"/>
          <w:sz w:val="24"/>
          <w:szCs w:val="24"/>
        </w:rPr>
        <w:t xml:space="preserve"> </w:t>
      </w:r>
      <w:r w:rsidR="00DB721C">
        <w:rPr>
          <w:rFonts w:ascii="Arial" w:hAnsi="Arial" w:cs="Arial"/>
          <w:sz w:val="24"/>
          <w:szCs w:val="24"/>
          <w:lang w:val="sr-Cyrl-RS"/>
        </w:rPr>
        <w:t>П</w:t>
      </w:r>
      <w:r w:rsidRPr="00311663">
        <w:rPr>
          <w:rFonts w:ascii="Arial" w:hAnsi="Arial" w:cs="Arial"/>
          <w:sz w:val="24"/>
          <w:szCs w:val="24"/>
          <w:lang w:val="sr-Cyrl-RS"/>
        </w:rPr>
        <w:t>оступа по захтевима за слободан приступ информацијама од јавног значаја,</w:t>
      </w:r>
    </w:p>
    <w:p w:rsidR="00B40D5E" w:rsidRPr="00311663" w:rsidRDefault="00B40D5E" w:rsidP="00B40D5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311663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DB721C">
        <w:rPr>
          <w:rFonts w:ascii="Arial" w:hAnsi="Arial" w:cs="Arial"/>
          <w:sz w:val="24"/>
          <w:szCs w:val="24"/>
          <w:lang w:val="sr-Cyrl-RS"/>
        </w:rPr>
        <w:t>О</w:t>
      </w:r>
      <w:r w:rsidRPr="00311663">
        <w:rPr>
          <w:rFonts w:ascii="Arial" w:hAnsi="Arial" w:cs="Arial"/>
          <w:sz w:val="24"/>
          <w:szCs w:val="24"/>
          <w:lang w:val="sr-Cyrl-RS"/>
        </w:rPr>
        <w:t xml:space="preserve">длучује о захтевима за остваривање права на бесплатну правну помоћ, </w:t>
      </w:r>
    </w:p>
    <w:p w:rsidR="00B40D5E" w:rsidRPr="00311663" w:rsidRDefault="00B40D5E" w:rsidP="00B40D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11663">
        <w:rPr>
          <w:rFonts w:ascii="Arial" w:hAnsi="Arial" w:cs="Arial"/>
          <w:sz w:val="24"/>
          <w:szCs w:val="24"/>
          <w:lang w:val="sr-Cyrl-RS"/>
        </w:rPr>
        <w:t xml:space="preserve">            -</w:t>
      </w:r>
      <w:r w:rsidR="00DB721C">
        <w:rPr>
          <w:rFonts w:ascii="Arial" w:hAnsi="Arial" w:cs="Arial"/>
          <w:sz w:val="24"/>
          <w:szCs w:val="24"/>
          <w:lang w:val="sr-Cyrl-RS"/>
        </w:rPr>
        <w:t>О</w:t>
      </w:r>
      <w:proofErr w:type="spellStart"/>
      <w:r w:rsidRPr="00311663">
        <w:rPr>
          <w:rFonts w:ascii="Arial" w:hAnsi="Arial" w:cs="Arial"/>
          <w:sz w:val="24"/>
          <w:szCs w:val="24"/>
        </w:rPr>
        <w:t>бавља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11663">
        <w:rPr>
          <w:rFonts w:ascii="Arial" w:hAnsi="Arial" w:cs="Arial"/>
          <w:sz w:val="24"/>
          <w:szCs w:val="24"/>
        </w:rPr>
        <w:t>друге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послове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311663">
        <w:rPr>
          <w:rFonts w:ascii="Arial" w:hAnsi="Arial" w:cs="Arial"/>
          <w:sz w:val="24"/>
          <w:szCs w:val="24"/>
        </w:rPr>
        <w:t>складу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са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прописима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Градске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општине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r w:rsidRPr="00311663">
        <w:rPr>
          <w:rFonts w:ascii="Arial" w:hAnsi="Arial" w:cs="Arial"/>
          <w:sz w:val="24"/>
          <w:szCs w:val="24"/>
          <w:lang w:val="sr-Cyrl-CS"/>
        </w:rPr>
        <w:t>Нишка Бања</w:t>
      </w:r>
      <w:r w:rsidRPr="0031166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11663">
        <w:rPr>
          <w:rFonts w:ascii="Arial" w:hAnsi="Arial" w:cs="Arial"/>
          <w:sz w:val="24"/>
          <w:szCs w:val="24"/>
        </w:rPr>
        <w:t>Града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Ниша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311663">
        <w:rPr>
          <w:rFonts w:ascii="Arial" w:hAnsi="Arial" w:cs="Arial"/>
          <w:sz w:val="24"/>
          <w:szCs w:val="24"/>
        </w:rPr>
        <w:t>За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свој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рад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11663">
        <w:rPr>
          <w:rFonts w:ascii="Arial" w:hAnsi="Arial" w:cs="Arial"/>
          <w:sz w:val="24"/>
          <w:szCs w:val="24"/>
        </w:rPr>
        <w:t>рад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Управе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1663">
        <w:rPr>
          <w:rFonts w:ascii="Arial" w:hAnsi="Arial" w:cs="Arial"/>
          <w:sz w:val="24"/>
          <w:szCs w:val="24"/>
        </w:rPr>
        <w:t>начелник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одговар</w:t>
      </w:r>
      <w:proofErr w:type="spellEnd"/>
      <w:r w:rsidRPr="00311663">
        <w:rPr>
          <w:rFonts w:ascii="Arial" w:hAnsi="Arial" w:cs="Arial"/>
          <w:sz w:val="24"/>
          <w:szCs w:val="24"/>
          <w:lang w:val="sr-Cyrl-RS"/>
        </w:rPr>
        <w:t>а</w:t>
      </w:r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Већу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градске</w:t>
      </w:r>
      <w:proofErr w:type="spellEnd"/>
      <w:r w:rsidRPr="003116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663">
        <w:rPr>
          <w:rFonts w:ascii="Arial" w:hAnsi="Arial" w:cs="Arial"/>
          <w:sz w:val="24"/>
          <w:szCs w:val="24"/>
        </w:rPr>
        <w:t>општине</w:t>
      </w:r>
      <w:proofErr w:type="spellEnd"/>
      <w:r w:rsidRPr="00311663">
        <w:rPr>
          <w:rFonts w:ascii="Arial" w:hAnsi="Arial" w:cs="Arial"/>
          <w:sz w:val="24"/>
          <w:szCs w:val="24"/>
        </w:rPr>
        <w:t>.</w:t>
      </w:r>
      <w:proofErr w:type="gramEnd"/>
      <w:r w:rsidRPr="0031166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11663" w:rsidRPr="00311663" w:rsidRDefault="00311663" w:rsidP="00A17A3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40D5E" w:rsidRPr="00C36FC9" w:rsidRDefault="00311663" w:rsidP="00A17A38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8"/>
          <w:szCs w:val="28"/>
          <w:lang w:val="sr-Latn-RS"/>
        </w:rPr>
        <w:tab/>
      </w:r>
      <w:r w:rsidRPr="00C36FC9">
        <w:rPr>
          <w:rFonts w:ascii="Arial" w:hAnsi="Arial" w:cs="Arial"/>
          <w:b/>
          <w:sz w:val="24"/>
          <w:szCs w:val="24"/>
          <w:lang w:val="sr-Latn-RS"/>
        </w:rPr>
        <w:t>V</w:t>
      </w:r>
      <w:r w:rsidRPr="00C36FC9">
        <w:rPr>
          <w:rFonts w:ascii="Arial" w:hAnsi="Arial" w:cs="Arial"/>
          <w:b/>
          <w:sz w:val="24"/>
          <w:szCs w:val="24"/>
          <w:lang w:val="sr-Cyrl-RS"/>
        </w:rPr>
        <w:t xml:space="preserve"> Услови:</w:t>
      </w:r>
    </w:p>
    <w:p w:rsidR="00B40D5E" w:rsidRPr="00873E86" w:rsidRDefault="00B40D5E" w:rsidP="00873E8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73E86">
        <w:rPr>
          <w:rFonts w:ascii="Arial" w:hAnsi="Arial" w:cs="Arial"/>
          <w:sz w:val="24"/>
          <w:szCs w:val="24"/>
          <w:lang w:val="sr-Cyrl-RS"/>
        </w:rPr>
        <w:t>С</w:t>
      </w:r>
      <w:proofErr w:type="spellStart"/>
      <w:r w:rsidRPr="00873E86">
        <w:rPr>
          <w:rFonts w:ascii="Arial" w:hAnsi="Arial" w:cs="Arial"/>
          <w:sz w:val="24"/>
          <w:szCs w:val="24"/>
        </w:rPr>
        <w:t>течено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високо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образовање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из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научне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области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правне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науке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основним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академским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студијама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обиму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најмање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240 ЕСПБ,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мастер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академским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студијама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73E86">
        <w:rPr>
          <w:rFonts w:ascii="Arial" w:hAnsi="Arial" w:cs="Arial"/>
          <w:color w:val="000000"/>
          <w:sz w:val="24"/>
          <w:szCs w:val="24"/>
          <w:lang w:val="sr-Cyrl-RS"/>
        </w:rPr>
        <w:t xml:space="preserve">мастер струковним студијама,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специјалистичким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академским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студијама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специјалистичким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струковним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студијама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односно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основним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студијама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трајању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најмање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четири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године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или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специјалистичким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студијама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873E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color w:val="000000"/>
          <w:sz w:val="24"/>
          <w:szCs w:val="24"/>
        </w:rPr>
        <w:t>факултету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E86">
        <w:rPr>
          <w:rFonts w:ascii="Arial" w:hAnsi="Arial" w:cs="Arial"/>
          <w:sz w:val="24"/>
          <w:szCs w:val="24"/>
        </w:rPr>
        <w:t>најмање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пет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година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радног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искуства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73E86">
        <w:rPr>
          <w:rFonts w:ascii="Arial" w:hAnsi="Arial" w:cs="Arial"/>
          <w:sz w:val="24"/>
          <w:szCs w:val="24"/>
        </w:rPr>
        <w:t>струци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E86">
        <w:rPr>
          <w:rFonts w:ascii="Arial" w:hAnsi="Arial" w:cs="Arial"/>
          <w:sz w:val="24"/>
          <w:szCs w:val="24"/>
        </w:rPr>
        <w:t>положен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државни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стручни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испит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r w:rsidRPr="00873E86">
        <w:rPr>
          <w:rFonts w:ascii="Arial" w:hAnsi="Arial" w:cs="Arial"/>
          <w:sz w:val="24"/>
          <w:szCs w:val="24"/>
          <w:lang w:val="sr-Cyrl-RS"/>
        </w:rPr>
        <w:t xml:space="preserve">за рад у органима државне управе </w:t>
      </w:r>
      <w:r w:rsidRPr="00873E86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873E86">
        <w:rPr>
          <w:rFonts w:ascii="Arial" w:hAnsi="Arial" w:cs="Arial"/>
          <w:sz w:val="24"/>
          <w:szCs w:val="24"/>
        </w:rPr>
        <w:t>познавање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рада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на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E86">
        <w:rPr>
          <w:rFonts w:ascii="Arial" w:hAnsi="Arial" w:cs="Arial"/>
          <w:sz w:val="24"/>
          <w:szCs w:val="24"/>
        </w:rPr>
        <w:t>рачунару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(MS Office </w:t>
      </w:r>
      <w:proofErr w:type="spellStart"/>
      <w:r w:rsidRPr="00873E86">
        <w:rPr>
          <w:rFonts w:ascii="Arial" w:hAnsi="Arial" w:cs="Arial"/>
          <w:sz w:val="24"/>
          <w:szCs w:val="24"/>
        </w:rPr>
        <w:t>пакет</w:t>
      </w:r>
      <w:proofErr w:type="spellEnd"/>
      <w:r w:rsidRPr="00873E8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73E86">
        <w:rPr>
          <w:rFonts w:ascii="Arial" w:hAnsi="Arial" w:cs="Arial"/>
          <w:sz w:val="24"/>
          <w:szCs w:val="24"/>
        </w:rPr>
        <w:t>интернет</w:t>
      </w:r>
      <w:proofErr w:type="spellEnd"/>
      <w:r w:rsidRPr="00873E86">
        <w:rPr>
          <w:rFonts w:ascii="Arial" w:hAnsi="Arial" w:cs="Arial"/>
          <w:sz w:val="24"/>
          <w:szCs w:val="24"/>
        </w:rPr>
        <w:t>)</w:t>
      </w:r>
      <w:r w:rsidRPr="00873E86">
        <w:rPr>
          <w:rFonts w:ascii="Arial" w:hAnsi="Arial" w:cs="Arial"/>
          <w:sz w:val="24"/>
          <w:szCs w:val="24"/>
          <w:lang w:val="sr-Cyrl-RS"/>
        </w:rPr>
        <w:t>, као и потребне компетенције за обављање послова радног места</w:t>
      </w:r>
      <w:r w:rsidRPr="00873E86">
        <w:rPr>
          <w:rFonts w:ascii="Arial" w:hAnsi="Arial" w:cs="Arial"/>
          <w:sz w:val="24"/>
          <w:szCs w:val="24"/>
        </w:rPr>
        <w:t>.</w:t>
      </w:r>
    </w:p>
    <w:p w:rsidR="00B40D5E" w:rsidRPr="00873E86" w:rsidRDefault="00B40D5E" w:rsidP="00A17A3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1663" w:rsidRDefault="00311663" w:rsidP="00A17A38">
      <w:pPr>
        <w:spacing w:after="0"/>
        <w:jc w:val="both"/>
        <w:rPr>
          <w:rFonts w:ascii="Arial" w:hAnsi="Arial" w:cs="Arial"/>
          <w:sz w:val="28"/>
          <w:szCs w:val="28"/>
          <w:lang w:val="sr-Cyrl-RS"/>
        </w:rPr>
      </w:pPr>
    </w:p>
    <w:p w:rsidR="00311663" w:rsidRPr="00C36FC9" w:rsidRDefault="00873E86" w:rsidP="00A17A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21C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C36FC9">
        <w:rPr>
          <w:rFonts w:ascii="Arial" w:hAnsi="Arial" w:cs="Arial"/>
          <w:sz w:val="24"/>
          <w:szCs w:val="24"/>
          <w:lang w:val="sr-Cyrl-RS"/>
        </w:rPr>
        <w:t>Општи услови:</w:t>
      </w:r>
    </w:p>
    <w:p w:rsidR="00311663" w:rsidRPr="00805897" w:rsidRDefault="00311663" w:rsidP="00873E8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B721C">
        <w:rPr>
          <w:rFonts w:ascii="Arial" w:hAnsi="Arial" w:cs="Arial"/>
          <w:sz w:val="24"/>
          <w:szCs w:val="24"/>
          <w:lang w:val="sr-Cyrl-RS"/>
        </w:rPr>
        <w:t>1</w:t>
      </w:r>
      <w:r w:rsidR="00C36FC9">
        <w:rPr>
          <w:rFonts w:ascii="Arial" w:hAnsi="Arial" w:cs="Arial"/>
          <w:b/>
          <w:sz w:val="24"/>
          <w:szCs w:val="24"/>
          <w:lang w:val="sr-Cyrl-RS"/>
        </w:rPr>
        <w:t>.</w:t>
      </w:r>
      <w:r w:rsidR="00805897" w:rsidRPr="00805897">
        <w:rPr>
          <w:rFonts w:ascii="Arial" w:hAnsi="Arial" w:cs="Arial"/>
          <w:sz w:val="24"/>
          <w:szCs w:val="24"/>
          <w:lang w:val="sr-Cyrl-RS"/>
        </w:rPr>
        <w:t xml:space="preserve"> да је пунолетан држављанин Републике Србије;</w:t>
      </w:r>
    </w:p>
    <w:p w:rsidR="00935AEF" w:rsidRPr="00805897" w:rsidRDefault="00C36FC9" w:rsidP="00873E8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2.</w:t>
      </w:r>
      <w:r w:rsidR="00805897" w:rsidRPr="0080589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05897">
        <w:rPr>
          <w:rFonts w:ascii="Arial" w:hAnsi="Arial" w:cs="Arial"/>
          <w:sz w:val="24"/>
          <w:szCs w:val="24"/>
          <w:lang w:val="sr-Cyrl-RS"/>
        </w:rPr>
        <w:t>да није правноснажно осуђиван на безусловну казну затвора од најмање шест месеци</w:t>
      </w:r>
    </w:p>
    <w:p w:rsidR="00935AEF" w:rsidRDefault="00C36FC9" w:rsidP="00873E8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3.</w:t>
      </w:r>
      <w:r w:rsidR="00873E86">
        <w:rPr>
          <w:rFonts w:ascii="Arial" w:hAnsi="Arial" w:cs="Arial"/>
          <w:sz w:val="24"/>
          <w:szCs w:val="24"/>
          <w:lang w:val="sr-Cyrl-RS"/>
        </w:rPr>
        <w:t xml:space="preserve"> да му  раније није престајао радни однос у државном органу или јединици локалне самоуправе,</w:t>
      </w:r>
      <w:r w:rsidR="00DB72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E86">
        <w:rPr>
          <w:rFonts w:ascii="Arial" w:hAnsi="Arial" w:cs="Arial"/>
          <w:sz w:val="24"/>
          <w:szCs w:val="24"/>
          <w:lang w:val="sr-Cyrl-RS"/>
        </w:rPr>
        <w:t>због теже повреде дужности из радног односа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C36FC9" w:rsidRDefault="00C36FC9" w:rsidP="00873E8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36FC9" w:rsidRPr="00CB2774" w:rsidRDefault="001E46B1" w:rsidP="00873E86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VI</w:t>
      </w:r>
      <w:r w:rsidR="00C36FC9" w:rsidRPr="00CB2774">
        <w:rPr>
          <w:rFonts w:ascii="Arial" w:hAnsi="Arial" w:cs="Arial"/>
          <w:b/>
          <w:sz w:val="24"/>
          <w:szCs w:val="24"/>
        </w:rPr>
        <w:t xml:space="preserve"> </w:t>
      </w:r>
      <w:r w:rsidR="00C36FC9" w:rsidRPr="00CB2774">
        <w:rPr>
          <w:rFonts w:ascii="Arial" w:hAnsi="Arial" w:cs="Arial"/>
          <w:b/>
          <w:sz w:val="24"/>
          <w:szCs w:val="24"/>
          <w:lang w:val="sr-Cyrl-RS"/>
        </w:rPr>
        <w:t xml:space="preserve">У изборном поступку врши се провера и </w:t>
      </w:r>
      <w:proofErr w:type="gramStart"/>
      <w:r w:rsidR="00C36FC9" w:rsidRPr="00CB2774">
        <w:rPr>
          <w:rFonts w:ascii="Arial" w:hAnsi="Arial" w:cs="Arial"/>
          <w:b/>
          <w:sz w:val="24"/>
          <w:szCs w:val="24"/>
          <w:lang w:val="sr-Cyrl-RS"/>
        </w:rPr>
        <w:t>оцењивање :</w:t>
      </w:r>
      <w:proofErr w:type="gramEnd"/>
    </w:p>
    <w:p w:rsidR="00C36FC9" w:rsidRPr="00CB2774" w:rsidRDefault="00C36FC9" w:rsidP="00873E86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C36FC9" w:rsidRPr="00CB2774" w:rsidRDefault="00C36FC9" w:rsidP="00C36FC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CB2774">
        <w:rPr>
          <w:rFonts w:ascii="Arial" w:hAnsi="Arial" w:cs="Arial"/>
          <w:b/>
          <w:sz w:val="24"/>
          <w:szCs w:val="24"/>
          <w:lang w:val="sr-Cyrl-RS"/>
        </w:rPr>
        <w:t xml:space="preserve">Опште функционалне компетенције и то: </w:t>
      </w:r>
    </w:p>
    <w:p w:rsidR="00C36FC9" w:rsidRDefault="00C36FC9" w:rsidP="00C36FC9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  <w:lang w:val="sr-Cyrl-RS"/>
        </w:rPr>
      </w:pPr>
      <w:r w:rsidRPr="00C36FC9">
        <w:rPr>
          <w:rFonts w:ascii="Arial" w:hAnsi="Arial" w:cs="Arial"/>
          <w:sz w:val="24"/>
          <w:szCs w:val="24"/>
          <w:lang w:val="sr-Cyrl-RS"/>
        </w:rPr>
        <w:t xml:space="preserve">Дигитална  </w:t>
      </w:r>
      <w:r>
        <w:rPr>
          <w:rFonts w:ascii="Arial" w:hAnsi="Arial" w:cs="Arial"/>
          <w:sz w:val="24"/>
          <w:szCs w:val="24"/>
          <w:lang w:val="sr-Cyrl-RS"/>
        </w:rPr>
        <w:t>писменост – провера ће се вршити практичним радом на рачунару или увидом у писани доказ о поседовању дигиталне писмености.</w:t>
      </w:r>
    </w:p>
    <w:p w:rsidR="00C36FC9" w:rsidRDefault="00C36FC9" w:rsidP="00C36FC9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Пословна комуникација – провера ће се вршити усменом симулацијом.</w:t>
      </w:r>
    </w:p>
    <w:p w:rsidR="00CB2774" w:rsidRPr="00C36FC9" w:rsidRDefault="00CB2774" w:rsidP="00C36FC9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35AEF" w:rsidRPr="00CB2774" w:rsidRDefault="00935AEF" w:rsidP="00873E86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CB2774">
        <w:rPr>
          <w:rFonts w:ascii="Arial" w:hAnsi="Arial" w:cs="Arial"/>
          <w:b/>
          <w:sz w:val="24"/>
          <w:szCs w:val="24"/>
          <w:lang w:val="sr-Cyrl-RS"/>
        </w:rPr>
        <w:t>2)Провера посебних функционалних компетенција за радно место:</w:t>
      </w:r>
    </w:p>
    <w:p w:rsidR="00935AEF" w:rsidRPr="00CB2774" w:rsidRDefault="00935AEF" w:rsidP="009F2C0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B2774">
        <w:rPr>
          <w:rFonts w:ascii="Arial" w:hAnsi="Arial" w:cs="Arial"/>
          <w:sz w:val="24"/>
          <w:szCs w:val="24"/>
          <w:lang w:val="sr-Cyrl-RS"/>
        </w:rPr>
        <w:t>Примена знања у области прописа</w:t>
      </w:r>
      <w:r w:rsidR="00CB2774">
        <w:rPr>
          <w:rFonts w:ascii="Arial" w:hAnsi="Arial" w:cs="Arial"/>
          <w:sz w:val="24"/>
          <w:szCs w:val="24"/>
          <w:lang w:val="sr-Cyrl-RS"/>
        </w:rPr>
        <w:t xml:space="preserve"> и то:</w:t>
      </w:r>
    </w:p>
    <w:p w:rsidR="00935AEF" w:rsidRDefault="00CB2774" w:rsidP="00935AE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B2774">
        <w:rPr>
          <w:rFonts w:ascii="Arial" w:hAnsi="Arial" w:cs="Arial"/>
          <w:sz w:val="28"/>
          <w:szCs w:val="28"/>
          <w:lang w:val="sr-Cyrl-RS"/>
        </w:rPr>
        <w:t>-</w:t>
      </w:r>
      <w:r w:rsidR="00935AEF" w:rsidRPr="00CB2774">
        <w:rPr>
          <w:rFonts w:ascii="Arial" w:hAnsi="Arial" w:cs="Arial"/>
          <w:sz w:val="24"/>
          <w:szCs w:val="24"/>
          <w:lang w:val="sr-Cyrl-RS"/>
        </w:rPr>
        <w:t>Закон о локалној самоуправи („</w:t>
      </w:r>
      <w:r w:rsidR="00935AEF">
        <w:rPr>
          <w:rFonts w:ascii="Arial" w:hAnsi="Arial" w:cs="Arial"/>
          <w:sz w:val="24"/>
          <w:szCs w:val="24"/>
          <w:lang w:val="sr-Cyrl-RS"/>
        </w:rPr>
        <w:t>Службени гласник РС“,</w:t>
      </w:r>
      <w:r w:rsidR="00DB72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5AEF">
        <w:rPr>
          <w:rFonts w:ascii="Arial" w:hAnsi="Arial" w:cs="Arial"/>
          <w:sz w:val="24"/>
          <w:szCs w:val="24"/>
          <w:lang w:val="sr-Cyrl-RS"/>
        </w:rPr>
        <w:t>број 129/07,83/14-други закон,101/16-други закон,</w:t>
      </w:r>
      <w:r w:rsidR="00DB72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5AEF">
        <w:rPr>
          <w:rFonts w:ascii="Arial" w:hAnsi="Arial" w:cs="Arial"/>
          <w:sz w:val="24"/>
          <w:szCs w:val="24"/>
          <w:lang w:val="sr-Cyrl-RS"/>
        </w:rPr>
        <w:t>47/18 и 111/21-други з</w:t>
      </w:r>
      <w:r w:rsidR="009F610F">
        <w:rPr>
          <w:rFonts w:ascii="Arial" w:hAnsi="Arial" w:cs="Arial"/>
          <w:sz w:val="24"/>
          <w:szCs w:val="24"/>
          <w:lang w:val="sr-Cyrl-RS"/>
        </w:rPr>
        <w:t>акон);</w:t>
      </w:r>
      <w:r w:rsidR="00935AE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35AEF" w:rsidRPr="00CB2774" w:rsidRDefault="00935AEF" w:rsidP="00935AE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B2774">
        <w:rPr>
          <w:rFonts w:ascii="Arial" w:hAnsi="Arial" w:cs="Arial"/>
          <w:sz w:val="24"/>
          <w:szCs w:val="24"/>
          <w:lang w:val="sr-Cyrl-RS"/>
        </w:rPr>
        <w:lastRenderedPageBreak/>
        <w:t>-Закона о запосленима у аутономним покрајинама и јединицама локалне самоуправе („Слу</w:t>
      </w:r>
      <w:r w:rsidR="00DB721C" w:rsidRPr="00CB2774">
        <w:rPr>
          <w:rFonts w:ascii="Arial" w:hAnsi="Arial" w:cs="Arial"/>
          <w:sz w:val="24"/>
          <w:szCs w:val="24"/>
          <w:lang w:val="sr-Cyrl-RS"/>
        </w:rPr>
        <w:t xml:space="preserve">жбени гласник Републике Србије“ </w:t>
      </w:r>
      <w:r w:rsidRPr="00CB2774">
        <w:rPr>
          <w:rFonts w:ascii="Arial" w:hAnsi="Arial" w:cs="Arial"/>
          <w:sz w:val="24"/>
          <w:szCs w:val="24"/>
          <w:lang w:val="sr-Cyrl-RS"/>
        </w:rPr>
        <w:t>број 21/16,113/17,-други закон,</w:t>
      </w:r>
      <w:r w:rsidR="00DB721C" w:rsidRPr="00CB277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B2774">
        <w:rPr>
          <w:rFonts w:ascii="Arial" w:hAnsi="Arial" w:cs="Arial"/>
          <w:sz w:val="24"/>
          <w:szCs w:val="24"/>
          <w:lang w:val="sr-Cyrl-RS"/>
        </w:rPr>
        <w:t>95/18,</w:t>
      </w:r>
      <w:r w:rsidR="00DB721C" w:rsidRPr="00CB277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B2774">
        <w:rPr>
          <w:rFonts w:ascii="Arial" w:hAnsi="Arial" w:cs="Arial"/>
          <w:sz w:val="24"/>
          <w:szCs w:val="24"/>
          <w:lang w:val="sr-Cyrl-RS"/>
        </w:rPr>
        <w:t>86/19-други закон  и 114/2021</w:t>
      </w:r>
      <w:r w:rsidR="009F610F" w:rsidRPr="00CB2774">
        <w:rPr>
          <w:rFonts w:ascii="Arial" w:hAnsi="Arial" w:cs="Arial"/>
          <w:sz w:val="24"/>
          <w:szCs w:val="24"/>
          <w:lang w:val="sr-Cyrl-RS"/>
        </w:rPr>
        <w:t>);</w:t>
      </w:r>
    </w:p>
    <w:p w:rsidR="00935AEF" w:rsidRPr="00CB2774" w:rsidRDefault="00935AEF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B2774">
        <w:rPr>
          <w:rFonts w:ascii="Arial" w:hAnsi="Arial" w:cs="Arial"/>
          <w:sz w:val="24"/>
          <w:szCs w:val="24"/>
          <w:lang w:val="sr-Cyrl-RS"/>
        </w:rPr>
        <w:t>-</w:t>
      </w:r>
      <w:r w:rsidR="009F610F" w:rsidRPr="00CB2774">
        <w:rPr>
          <w:rFonts w:ascii="Arial" w:hAnsi="Arial" w:cs="Arial"/>
          <w:sz w:val="24"/>
          <w:szCs w:val="24"/>
          <w:lang w:val="sr-Cyrl-RS"/>
        </w:rPr>
        <w:t>Закон о раду</w:t>
      </w:r>
      <w:r w:rsidRPr="00CB2774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CB2774">
        <w:rPr>
          <w:rFonts w:ascii="Arial" w:hAnsi="Arial" w:cs="Arial"/>
          <w:sz w:val="24"/>
          <w:szCs w:val="24"/>
        </w:rPr>
        <w:t>Службени</w:t>
      </w:r>
      <w:proofErr w:type="spellEnd"/>
      <w:r w:rsidRPr="00CB2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774">
        <w:rPr>
          <w:rFonts w:ascii="Arial" w:hAnsi="Arial" w:cs="Arial"/>
          <w:sz w:val="24"/>
          <w:szCs w:val="24"/>
        </w:rPr>
        <w:t>гласник</w:t>
      </w:r>
      <w:proofErr w:type="spellEnd"/>
      <w:r w:rsidRPr="00CB2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774">
        <w:rPr>
          <w:rFonts w:ascii="Arial" w:hAnsi="Arial" w:cs="Arial"/>
          <w:sz w:val="24"/>
          <w:szCs w:val="24"/>
        </w:rPr>
        <w:t>Републике</w:t>
      </w:r>
      <w:proofErr w:type="spellEnd"/>
      <w:r w:rsidRPr="00CB2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774">
        <w:rPr>
          <w:rFonts w:ascii="Arial" w:hAnsi="Arial" w:cs="Arial"/>
          <w:sz w:val="24"/>
          <w:szCs w:val="24"/>
        </w:rPr>
        <w:t>Србије</w:t>
      </w:r>
      <w:proofErr w:type="spellEnd"/>
      <w:r w:rsidRPr="00CB2774">
        <w:rPr>
          <w:rFonts w:ascii="Arial" w:hAnsi="Arial" w:cs="Arial"/>
          <w:sz w:val="24"/>
          <w:szCs w:val="24"/>
        </w:rPr>
        <w:t xml:space="preserve">'' </w:t>
      </w:r>
      <w:proofErr w:type="spellStart"/>
      <w:r w:rsidRPr="00CB2774">
        <w:rPr>
          <w:rFonts w:ascii="Arial" w:hAnsi="Arial" w:cs="Arial"/>
          <w:sz w:val="24"/>
          <w:szCs w:val="24"/>
        </w:rPr>
        <w:t>број</w:t>
      </w:r>
      <w:proofErr w:type="spellEnd"/>
      <w:r w:rsidRPr="00CB2774">
        <w:rPr>
          <w:rFonts w:ascii="Arial" w:hAnsi="Arial" w:cs="Arial"/>
          <w:sz w:val="24"/>
          <w:szCs w:val="24"/>
        </w:rPr>
        <w:t xml:space="preserve"> 24/05, 6</w:t>
      </w:r>
      <w:r w:rsidRPr="00CB277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B2774">
        <w:rPr>
          <w:rFonts w:ascii="Arial" w:hAnsi="Arial" w:cs="Arial"/>
          <w:sz w:val="24"/>
          <w:szCs w:val="24"/>
        </w:rPr>
        <w:t>1/05, 54/09, 32/13  75/14</w:t>
      </w:r>
      <w:r w:rsidRPr="00CB2774">
        <w:rPr>
          <w:rFonts w:ascii="Arial" w:hAnsi="Arial" w:cs="Arial"/>
          <w:sz w:val="24"/>
          <w:szCs w:val="24"/>
          <w:lang w:val="sr-Cyrl-RS"/>
        </w:rPr>
        <w:t>.......</w:t>
      </w:r>
      <w:r w:rsidR="009F610F" w:rsidRPr="00CB2774">
        <w:rPr>
          <w:rFonts w:ascii="Arial" w:hAnsi="Arial" w:cs="Arial"/>
          <w:sz w:val="24"/>
          <w:szCs w:val="24"/>
          <w:lang w:val="sr-Cyrl-RS"/>
        </w:rPr>
        <w:t>);</w:t>
      </w:r>
      <w:r w:rsidRPr="00CB2774">
        <w:rPr>
          <w:rFonts w:ascii="Arial" w:hAnsi="Arial" w:cs="Arial"/>
          <w:sz w:val="24"/>
          <w:szCs w:val="24"/>
          <w:lang w:val="sr-Cyrl-RS"/>
        </w:rPr>
        <w:t>.</w:t>
      </w:r>
    </w:p>
    <w:p w:rsidR="00935AEF" w:rsidRPr="00CB2774" w:rsidRDefault="00935AEF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B2774">
        <w:rPr>
          <w:rFonts w:ascii="Arial" w:hAnsi="Arial" w:cs="Arial"/>
          <w:sz w:val="24"/>
          <w:szCs w:val="24"/>
          <w:lang w:val="sr-Cyrl-RS"/>
        </w:rPr>
        <w:t>-Закон о општем управном поступку,</w:t>
      </w:r>
      <w:r w:rsidRPr="00CB2774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CB2774">
        <w:rPr>
          <w:rFonts w:ascii="Arial" w:hAnsi="Arial" w:cs="Arial"/>
          <w:sz w:val="24"/>
          <w:szCs w:val="24"/>
        </w:rPr>
        <w:t>Службени</w:t>
      </w:r>
      <w:proofErr w:type="spellEnd"/>
      <w:r w:rsidRPr="00CB2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774">
        <w:rPr>
          <w:rFonts w:ascii="Arial" w:hAnsi="Arial" w:cs="Arial"/>
          <w:sz w:val="24"/>
          <w:szCs w:val="24"/>
        </w:rPr>
        <w:t>гласник</w:t>
      </w:r>
      <w:proofErr w:type="spellEnd"/>
      <w:r w:rsidRPr="00CB2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774">
        <w:rPr>
          <w:rFonts w:ascii="Arial" w:hAnsi="Arial" w:cs="Arial"/>
          <w:sz w:val="24"/>
          <w:szCs w:val="24"/>
        </w:rPr>
        <w:t>Републике</w:t>
      </w:r>
      <w:proofErr w:type="spellEnd"/>
      <w:r w:rsidRPr="00CB2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774">
        <w:rPr>
          <w:rFonts w:ascii="Arial" w:hAnsi="Arial" w:cs="Arial"/>
          <w:sz w:val="24"/>
          <w:szCs w:val="24"/>
        </w:rPr>
        <w:t>Србије</w:t>
      </w:r>
      <w:proofErr w:type="spellEnd"/>
      <w:r w:rsidRPr="00CB2774">
        <w:rPr>
          <w:rFonts w:ascii="Arial" w:hAnsi="Arial" w:cs="Arial"/>
          <w:sz w:val="24"/>
          <w:szCs w:val="24"/>
        </w:rPr>
        <w:t xml:space="preserve">'' </w:t>
      </w:r>
      <w:proofErr w:type="spellStart"/>
      <w:r w:rsidRPr="00CB2774">
        <w:rPr>
          <w:rFonts w:ascii="Arial" w:hAnsi="Arial" w:cs="Arial"/>
          <w:sz w:val="24"/>
          <w:szCs w:val="24"/>
        </w:rPr>
        <w:t>број</w:t>
      </w:r>
      <w:proofErr w:type="spellEnd"/>
      <w:r w:rsidRPr="00CB27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610F" w:rsidRPr="00CB2774">
        <w:rPr>
          <w:rFonts w:ascii="Arial" w:hAnsi="Arial" w:cs="Arial"/>
          <w:sz w:val="24"/>
          <w:szCs w:val="24"/>
          <w:lang w:val="sr-Cyrl-RS"/>
        </w:rPr>
        <w:t>18/16 и 95/18 – аутентично тумачење);</w:t>
      </w:r>
    </w:p>
    <w:p w:rsidR="00935AEF" w:rsidRPr="00CB2774" w:rsidRDefault="00935AEF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B2774">
        <w:rPr>
          <w:rFonts w:ascii="Arial" w:hAnsi="Arial" w:cs="Arial"/>
          <w:sz w:val="24"/>
          <w:szCs w:val="24"/>
          <w:lang w:val="sr-Cyrl-RS"/>
        </w:rPr>
        <w:t>-Закон о буџетском систему,</w:t>
      </w:r>
      <w:r w:rsidR="009F610F" w:rsidRPr="00CB2774">
        <w:rPr>
          <w:rFonts w:ascii="Arial" w:hAnsi="Arial" w:cs="Arial"/>
        </w:rPr>
        <w:t xml:space="preserve"> </w:t>
      </w:r>
      <w:r w:rsidR="009F610F" w:rsidRPr="00CB2774">
        <w:rPr>
          <w:rFonts w:ascii="Arial" w:hAnsi="Arial" w:cs="Arial"/>
          <w:sz w:val="24"/>
          <w:szCs w:val="24"/>
        </w:rPr>
        <w:t>(„</w:t>
      </w:r>
      <w:proofErr w:type="spellStart"/>
      <w:r w:rsidR="009F610F" w:rsidRPr="00CB2774">
        <w:rPr>
          <w:rFonts w:ascii="Arial" w:hAnsi="Arial" w:cs="Arial"/>
          <w:sz w:val="24"/>
          <w:szCs w:val="24"/>
        </w:rPr>
        <w:t>Службени</w:t>
      </w:r>
      <w:proofErr w:type="spellEnd"/>
      <w:r w:rsidR="009F610F" w:rsidRPr="00CB2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610F" w:rsidRPr="00CB2774">
        <w:rPr>
          <w:rFonts w:ascii="Arial" w:hAnsi="Arial" w:cs="Arial"/>
          <w:sz w:val="24"/>
          <w:szCs w:val="24"/>
        </w:rPr>
        <w:t>гласник</w:t>
      </w:r>
      <w:proofErr w:type="spellEnd"/>
      <w:r w:rsidR="009F610F" w:rsidRPr="00CB2774">
        <w:rPr>
          <w:rFonts w:ascii="Arial" w:hAnsi="Arial" w:cs="Arial"/>
          <w:sz w:val="24"/>
          <w:szCs w:val="24"/>
        </w:rPr>
        <w:t xml:space="preserve"> РС“, </w:t>
      </w:r>
      <w:proofErr w:type="spellStart"/>
      <w:r w:rsidR="009F610F" w:rsidRPr="00CB2774">
        <w:rPr>
          <w:rFonts w:ascii="Arial" w:hAnsi="Arial" w:cs="Arial"/>
          <w:sz w:val="24"/>
          <w:szCs w:val="24"/>
        </w:rPr>
        <w:t>број</w:t>
      </w:r>
      <w:proofErr w:type="spellEnd"/>
      <w:r w:rsidR="009F610F" w:rsidRPr="00CB2774">
        <w:rPr>
          <w:rFonts w:ascii="Arial" w:hAnsi="Arial" w:cs="Arial"/>
          <w:sz w:val="24"/>
          <w:szCs w:val="24"/>
        </w:rPr>
        <w:t xml:space="preserve"> 54/2009, 73/2010, 101/2010,101/2011,93/2012,62/2013</w:t>
      </w:r>
      <w:r w:rsidR="009F610F" w:rsidRPr="00CB2774">
        <w:rPr>
          <w:rFonts w:ascii="Arial" w:hAnsi="Arial" w:cs="Arial"/>
          <w:sz w:val="24"/>
          <w:szCs w:val="24"/>
          <w:lang w:val="sr-Cyrl-RS"/>
        </w:rPr>
        <w:t>,</w:t>
      </w:r>
      <w:r w:rsidR="009F610F" w:rsidRPr="00CB2774">
        <w:rPr>
          <w:rFonts w:ascii="Arial" w:hAnsi="Arial" w:cs="Arial"/>
          <w:sz w:val="24"/>
          <w:szCs w:val="24"/>
        </w:rPr>
        <w:t>63/2013</w:t>
      </w:r>
      <w:r w:rsidR="009F610F" w:rsidRPr="00CB2774">
        <w:rPr>
          <w:rFonts w:ascii="Arial" w:hAnsi="Arial" w:cs="Arial"/>
          <w:sz w:val="24"/>
          <w:szCs w:val="24"/>
          <w:lang w:val="sr-Cyrl-RS"/>
        </w:rPr>
        <w:t>,108/2013, 142/2014, 68/2015-др.закон, 103/2015, 99/2016, 113/2017, 95/2018, 31/2019, 72/2019 и 149/2020</w:t>
      </w:r>
      <w:r w:rsidR="009F610F" w:rsidRPr="00CB2774">
        <w:rPr>
          <w:rFonts w:ascii="Arial" w:hAnsi="Arial" w:cs="Arial"/>
          <w:sz w:val="24"/>
          <w:szCs w:val="24"/>
        </w:rPr>
        <w:t>)</w:t>
      </w:r>
      <w:r w:rsidR="009F610F" w:rsidRPr="00CB2774">
        <w:rPr>
          <w:rFonts w:ascii="Arial" w:hAnsi="Arial" w:cs="Arial"/>
          <w:sz w:val="24"/>
          <w:szCs w:val="24"/>
          <w:lang w:val="sr-Cyrl-RS"/>
        </w:rPr>
        <w:t>;</w:t>
      </w:r>
    </w:p>
    <w:p w:rsidR="009F610F" w:rsidRPr="00CB2774" w:rsidRDefault="009F610F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B2774">
        <w:rPr>
          <w:rFonts w:ascii="Arial" w:hAnsi="Arial" w:cs="Arial"/>
          <w:sz w:val="24"/>
          <w:szCs w:val="24"/>
          <w:lang w:val="sr-Cyrl-RS"/>
        </w:rPr>
        <w:t>-Статут Града Ниша</w:t>
      </w:r>
      <w:r w:rsidRPr="00CB2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2774">
        <w:rPr>
          <w:rFonts w:ascii="Arial" w:hAnsi="Arial" w:cs="Arial"/>
          <w:sz w:val="24"/>
          <w:szCs w:val="24"/>
        </w:rPr>
        <w:t>(„</w:t>
      </w:r>
      <w:proofErr w:type="spellStart"/>
      <w:r w:rsidRPr="00CB2774">
        <w:rPr>
          <w:rFonts w:ascii="Arial" w:hAnsi="Arial" w:cs="Arial"/>
          <w:sz w:val="24"/>
          <w:szCs w:val="24"/>
        </w:rPr>
        <w:t>Службени</w:t>
      </w:r>
      <w:proofErr w:type="spellEnd"/>
      <w:r w:rsidR="00DB721C" w:rsidRPr="00CB2774">
        <w:rPr>
          <w:rFonts w:ascii="Arial" w:hAnsi="Arial" w:cs="Arial"/>
          <w:sz w:val="24"/>
          <w:szCs w:val="24"/>
          <w:lang w:val="sr-Cyrl-RS"/>
        </w:rPr>
        <w:t xml:space="preserve"> лист“ број </w:t>
      </w:r>
      <w:r w:rsidRPr="00CB2774">
        <w:rPr>
          <w:rFonts w:ascii="Arial" w:hAnsi="Arial" w:cs="Arial"/>
          <w:sz w:val="24"/>
          <w:szCs w:val="24"/>
          <w:lang w:val="sr-Cyrl-RS"/>
        </w:rPr>
        <w:t>88/08,143/16 и 18/19);</w:t>
      </w:r>
    </w:p>
    <w:p w:rsidR="009F610F" w:rsidRPr="00DB721C" w:rsidRDefault="009F610F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B2774">
        <w:rPr>
          <w:rFonts w:ascii="Arial" w:hAnsi="Arial" w:cs="Arial"/>
          <w:sz w:val="24"/>
          <w:szCs w:val="24"/>
          <w:lang w:val="sr-Cyrl-RS"/>
        </w:rPr>
        <w:t>-Ста</w:t>
      </w:r>
      <w:r w:rsidR="009F2C06" w:rsidRPr="00CB2774">
        <w:rPr>
          <w:rFonts w:ascii="Arial" w:hAnsi="Arial" w:cs="Arial"/>
          <w:sz w:val="24"/>
          <w:szCs w:val="24"/>
          <w:lang w:val="sr-Cyrl-RS"/>
        </w:rPr>
        <w:t>тут Градске општине Нишка Бања</w:t>
      </w:r>
      <w:r w:rsidR="009F2C06" w:rsidRPr="00DB721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B721C">
        <w:rPr>
          <w:rFonts w:ascii="Arial" w:hAnsi="Arial" w:cs="Arial"/>
          <w:sz w:val="24"/>
          <w:szCs w:val="24"/>
        </w:rPr>
        <w:t>(„</w:t>
      </w:r>
      <w:proofErr w:type="spellStart"/>
      <w:r w:rsidRPr="00DB721C">
        <w:rPr>
          <w:rFonts w:ascii="Arial" w:hAnsi="Arial" w:cs="Arial"/>
          <w:sz w:val="24"/>
          <w:szCs w:val="24"/>
        </w:rPr>
        <w:t>Службени</w:t>
      </w:r>
      <w:proofErr w:type="spellEnd"/>
      <w:r w:rsidRPr="00DB721C">
        <w:rPr>
          <w:rFonts w:ascii="Arial" w:hAnsi="Arial" w:cs="Arial"/>
          <w:sz w:val="24"/>
          <w:szCs w:val="24"/>
          <w:lang w:val="sr-Cyrl-RS"/>
        </w:rPr>
        <w:t xml:space="preserve"> лист“  број</w:t>
      </w:r>
      <w:r w:rsidR="00DB721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B721C">
        <w:rPr>
          <w:rFonts w:ascii="Arial" w:hAnsi="Arial" w:cs="Arial"/>
          <w:sz w:val="24"/>
          <w:szCs w:val="24"/>
          <w:lang w:val="sr-Cyrl-RS"/>
        </w:rPr>
        <w:t>89/19).</w:t>
      </w:r>
    </w:p>
    <w:p w:rsidR="009F2C06" w:rsidRDefault="009F2C06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F2C06">
        <w:rPr>
          <w:rFonts w:ascii="Arial" w:hAnsi="Arial" w:cs="Arial"/>
          <w:sz w:val="24"/>
          <w:szCs w:val="24"/>
          <w:lang w:val="sr-Cyrl-RS"/>
        </w:rPr>
        <w:t>Провера знања из наведених закона и прописа спровешће се писаном симулацијом (давање предлога решења одређеног задатка)</w:t>
      </w:r>
    </w:p>
    <w:p w:rsidR="009F2C06" w:rsidRDefault="009F2C06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F2C06" w:rsidRDefault="009F2C06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36835">
        <w:rPr>
          <w:rFonts w:ascii="Arial" w:hAnsi="Arial" w:cs="Arial"/>
          <w:b/>
          <w:sz w:val="24"/>
          <w:szCs w:val="24"/>
          <w:lang w:val="sr-Cyrl-RS"/>
        </w:rPr>
        <w:t>3</w:t>
      </w:r>
      <w:r>
        <w:rPr>
          <w:rFonts w:ascii="Arial" w:hAnsi="Arial" w:cs="Arial"/>
          <w:sz w:val="24"/>
          <w:szCs w:val="24"/>
          <w:lang w:val="sr-Cyrl-RS"/>
        </w:rPr>
        <w:t>) Кандидати који су успешно прошли наведене облике провере, позивају се на завршни разговор са Конкурсном комисијом у циљу процене њихове мотивације за рад на радном месту - службеника на положају –начелника, у циљу процене њихове мотивације за рад на радном месту,</w:t>
      </w:r>
      <w:r w:rsidR="00DB72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могућих доприноса на раду и прихватања вредности органа.</w:t>
      </w:r>
    </w:p>
    <w:p w:rsidR="00636835" w:rsidRDefault="00636835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36835" w:rsidRPr="00636835" w:rsidRDefault="001E46B1" w:rsidP="009F610F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VII</w:t>
      </w:r>
      <w:r w:rsidR="00636835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636835" w:rsidRPr="00636835">
        <w:rPr>
          <w:rFonts w:ascii="Arial" w:hAnsi="Arial" w:cs="Arial"/>
          <w:b/>
          <w:sz w:val="24"/>
          <w:szCs w:val="24"/>
          <w:lang w:val="sr-Cyrl-RS"/>
        </w:rPr>
        <w:t>Објављивање јавног конкурса:</w:t>
      </w:r>
    </w:p>
    <w:p w:rsidR="00636835" w:rsidRPr="009551D9" w:rsidRDefault="00636835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Јавни конкурс  за попуњавање положаја начелника Управе градске општине Нишка Бања објављује </w:t>
      </w:r>
      <w:r w:rsidRPr="001E46B1">
        <w:rPr>
          <w:rFonts w:ascii="Arial" w:hAnsi="Arial" w:cs="Arial"/>
          <w:sz w:val="24"/>
          <w:szCs w:val="24"/>
          <w:lang w:val="sr-Cyrl-RS"/>
        </w:rPr>
        <w:t xml:space="preserve">се </w:t>
      </w:r>
      <w:bookmarkStart w:id="0" w:name="_GoBack"/>
      <w:bookmarkEnd w:id="0"/>
      <w:r w:rsidR="008D2907" w:rsidRPr="001E46B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E46B1">
        <w:rPr>
          <w:rFonts w:ascii="Arial" w:hAnsi="Arial" w:cs="Arial"/>
          <w:sz w:val="24"/>
          <w:szCs w:val="24"/>
          <w:lang w:val="sr-Cyrl-RS"/>
        </w:rPr>
        <w:t>на огла</w:t>
      </w:r>
      <w:r w:rsidR="00DB721C" w:rsidRPr="001E46B1">
        <w:rPr>
          <w:rFonts w:ascii="Arial" w:hAnsi="Arial" w:cs="Arial"/>
          <w:sz w:val="24"/>
          <w:szCs w:val="24"/>
          <w:lang w:val="sr-Cyrl-RS"/>
        </w:rPr>
        <w:t xml:space="preserve">сној табли </w:t>
      </w:r>
      <w:r w:rsidRPr="001E46B1">
        <w:rPr>
          <w:rFonts w:ascii="Arial" w:hAnsi="Arial" w:cs="Arial"/>
          <w:sz w:val="24"/>
          <w:szCs w:val="24"/>
          <w:lang w:val="sr-Cyrl-RS"/>
        </w:rPr>
        <w:t>и интернет презента</w:t>
      </w:r>
      <w:r w:rsidR="009551D9" w:rsidRPr="001E46B1">
        <w:rPr>
          <w:rFonts w:ascii="Arial" w:hAnsi="Arial" w:cs="Arial"/>
          <w:sz w:val="24"/>
          <w:szCs w:val="24"/>
          <w:lang w:val="sr-Cyrl-RS"/>
        </w:rPr>
        <w:t>цији Градске општине Нишка Бања</w:t>
      </w:r>
      <w:r w:rsidR="009551D9" w:rsidRPr="001E46B1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9551D9" w:rsidRPr="00623EE9">
          <w:rPr>
            <w:rStyle w:val="Hyperlink"/>
            <w:rFonts w:ascii="Arial" w:hAnsi="Arial" w:cs="Arial"/>
            <w:sz w:val="24"/>
            <w:szCs w:val="24"/>
          </w:rPr>
          <w:t>www.goniskabanja.org.rs</w:t>
        </w:r>
      </w:hyperlink>
      <w:r w:rsidR="009551D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36835" w:rsidRDefault="00636835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Обавештење о јавном конкурсу, са адресом интернет презентације Градске општине Нишка Бања на којој је јавни конкурс објављен,</w:t>
      </w:r>
      <w:r w:rsidR="00DB72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објављује се у дневним новинама „Српски телеграф“, које се дистрибуирају за целу територију Републике Србије.</w:t>
      </w:r>
    </w:p>
    <w:p w:rsidR="00636835" w:rsidRPr="00636835" w:rsidRDefault="00636835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36835" w:rsidRPr="00636835" w:rsidRDefault="001E46B1" w:rsidP="009F610F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VIII</w:t>
      </w:r>
      <w:r w:rsidR="00636835" w:rsidRPr="00636835">
        <w:rPr>
          <w:rFonts w:ascii="Arial" w:hAnsi="Arial" w:cs="Arial"/>
          <w:b/>
          <w:sz w:val="24"/>
          <w:szCs w:val="24"/>
          <w:lang w:val="sr-Cyrl-RS"/>
        </w:rPr>
        <w:t xml:space="preserve"> Рок за подношење пријаве на конкурс:</w:t>
      </w:r>
    </w:p>
    <w:p w:rsidR="00636835" w:rsidRDefault="00636835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Рок за подношење пријаве на конкурс је 15 дана од дана оглашавања обавештења о јавном конкурсу у дневним новинама НДН „Српски телеграф“.</w:t>
      </w:r>
    </w:p>
    <w:p w:rsidR="00636835" w:rsidRDefault="00636835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55821" w:rsidRPr="00636835" w:rsidRDefault="001E46B1" w:rsidP="00455821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I</w:t>
      </w:r>
      <w:r w:rsidR="00455821">
        <w:rPr>
          <w:rFonts w:ascii="Arial" w:hAnsi="Arial" w:cs="Arial"/>
          <w:b/>
          <w:sz w:val="24"/>
          <w:szCs w:val="24"/>
          <w:lang w:val="sr-Latn-RS"/>
        </w:rPr>
        <w:t xml:space="preserve">X </w:t>
      </w:r>
      <w:r w:rsidR="00455821">
        <w:rPr>
          <w:rFonts w:ascii="Arial" w:hAnsi="Arial" w:cs="Arial"/>
          <w:b/>
          <w:sz w:val="24"/>
          <w:szCs w:val="24"/>
          <w:lang w:val="sr-Cyrl-RS"/>
        </w:rPr>
        <w:t>Пријава</w:t>
      </w:r>
      <w:r w:rsidR="00455821" w:rsidRPr="00636835">
        <w:rPr>
          <w:rFonts w:ascii="Arial" w:hAnsi="Arial" w:cs="Arial"/>
          <w:b/>
          <w:sz w:val="24"/>
          <w:szCs w:val="24"/>
          <w:lang w:val="sr-Cyrl-RS"/>
        </w:rPr>
        <w:t xml:space="preserve"> на конкурс</w:t>
      </w:r>
      <w:r w:rsidR="00455821">
        <w:rPr>
          <w:rFonts w:ascii="Arial" w:hAnsi="Arial" w:cs="Arial"/>
          <w:b/>
          <w:sz w:val="24"/>
          <w:szCs w:val="24"/>
          <w:lang w:val="sr-Cyrl-RS"/>
        </w:rPr>
        <w:t xml:space="preserve"> садржи</w:t>
      </w:r>
      <w:r w:rsidR="00455821" w:rsidRPr="00636835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636835" w:rsidRDefault="00455821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55821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55821">
        <w:rPr>
          <w:rFonts w:ascii="Arial" w:hAnsi="Arial" w:cs="Arial"/>
          <w:sz w:val="24"/>
          <w:szCs w:val="24"/>
          <w:lang w:val="sr-Cyrl-RS"/>
        </w:rPr>
        <w:t>Пријава на конкурс садржи</w:t>
      </w:r>
      <w:r>
        <w:rPr>
          <w:rFonts w:ascii="Arial" w:hAnsi="Arial" w:cs="Arial"/>
          <w:sz w:val="24"/>
          <w:szCs w:val="24"/>
          <w:lang w:val="sr-Cyrl-RS"/>
        </w:rPr>
        <w:t xml:space="preserve"> назив органа и адресу органа који расписује конкурс</w:t>
      </w:r>
      <w:r w:rsidR="00CB27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 Комисију,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положај на који конкурише,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таксативно побројану документацију коју кандидат прилаже уз пријаву на јавни конкурс и кратку биографију кандидата која мора бити својеручно потписана.</w:t>
      </w:r>
    </w:p>
    <w:p w:rsidR="00455821" w:rsidRDefault="00455821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Пријава мора да садржи: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име и презиме кандидата, датум и место рођења, место и адресу становања,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број телефона,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е-</w:t>
      </w:r>
      <w:r>
        <w:rPr>
          <w:rFonts w:ascii="Arial" w:hAnsi="Arial" w:cs="Arial"/>
          <w:sz w:val="24"/>
          <w:szCs w:val="24"/>
          <w:lang w:val="sr-Latn-RS"/>
        </w:rPr>
        <w:t>mail a</w:t>
      </w:r>
      <w:r>
        <w:rPr>
          <w:rFonts w:ascii="Arial" w:hAnsi="Arial" w:cs="Arial"/>
          <w:sz w:val="24"/>
          <w:szCs w:val="24"/>
          <w:lang w:val="sr-Cyrl-RS"/>
        </w:rPr>
        <w:t>дресу.</w:t>
      </w:r>
    </w:p>
    <w:p w:rsidR="00455821" w:rsidRDefault="00455821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Пријава на конкурс мора бити својеручно потписана.</w:t>
      </w:r>
    </w:p>
    <w:p w:rsidR="00455821" w:rsidRDefault="00455821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55821" w:rsidRDefault="00455821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55821">
        <w:rPr>
          <w:rFonts w:ascii="Arial" w:hAnsi="Arial" w:cs="Arial"/>
          <w:b/>
          <w:sz w:val="24"/>
          <w:szCs w:val="24"/>
          <w:lang w:val="sr-Cyrl-RS"/>
        </w:rPr>
        <w:t>Уз пријаву на јавни конкурс кандидат подноси следећу документацију</w:t>
      </w:r>
      <w:r>
        <w:rPr>
          <w:rFonts w:ascii="Arial" w:hAnsi="Arial" w:cs="Arial"/>
          <w:sz w:val="24"/>
          <w:szCs w:val="24"/>
          <w:lang w:val="sr-Cyrl-RS"/>
        </w:rPr>
        <w:t>:</w:t>
      </w:r>
    </w:p>
    <w:p w:rsidR="00D60FFA" w:rsidRDefault="00D60FFA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-извод из матичне књиге рођених;</w:t>
      </w:r>
    </w:p>
    <w:p w:rsidR="00D60FFA" w:rsidRDefault="00D60FFA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-уверење о држављанству;</w:t>
      </w:r>
    </w:p>
    <w:p w:rsidR="00D60FFA" w:rsidRDefault="00D60FFA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-диплому или уверење о стеченом образовању, којом се потврђује стручна спрема која је наведена у условима за радно место;</w:t>
      </w:r>
    </w:p>
    <w:p w:rsidR="00D60FFA" w:rsidRDefault="00D60FFA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-исправе којима се доказује радно искуство у струци од најмање (пет) година(потврде,</w:t>
      </w:r>
      <w:r w:rsidR="00CB27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решења и други акти из  којих се види на којим пословима, са којоом стручном спремом и у ком периоду је стечено радно искуство);</w:t>
      </w:r>
    </w:p>
    <w:p w:rsidR="00D60FFA" w:rsidRDefault="00D60FFA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-уверење Министарства унутрашњих послова-Полицијске управе по месту пребивалишта,да није правноснажно осуђиван на безусловну казну затвора од најмање шест месеци (издато након објављивања конкурса);</w:t>
      </w:r>
    </w:p>
    <w:p w:rsidR="00D60FFA" w:rsidRDefault="00D60FFA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-уверење о положеном државном стручном испиту (лица са положеним правосудним испитом достављају уверење о положеном правосудном испиту</w:t>
      </w:r>
      <w:r w:rsidR="00CF7F6F">
        <w:rPr>
          <w:rFonts w:ascii="Arial" w:hAnsi="Arial" w:cs="Arial"/>
          <w:sz w:val="24"/>
          <w:szCs w:val="24"/>
          <w:lang w:val="sr-Cyrl-RS"/>
        </w:rPr>
        <w:t>;</w:t>
      </w:r>
      <w:r w:rsidR="00CF7F6F" w:rsidRPr="00CF7F6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F7F6F">
        <w:rPr>
          <w:rFonts w:ascii="Arial" w:hAnsi="Arial" w:cs="Arial"/>
          <w:sz w:val="24"/>
          <w:szCs w:val="24"/>
          <w:lang w:val="sr-Cyrl-RS"/>
        </w:rPr>
        <w:t xml:space="preserve">лица са положеним стручним испитом за запослене у државним органима, уместо </w:t>
      </w:r>
    </w:p>
    <w:p w:rsidR="00CF7F6F" w:rsidRDefault="00CF7F6F" w:rsidP="00CF7F6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уверења о положеном државном стручном испиту  достављају уверење о  положеном стручном испиту за запослене у државним органима);</w:t>
      </w:r>
    </w:p>
    <w:p w:rsidR="00CF7F6F" w:rsidRDefault="00CF7F6F" w:rsidP="00CF7F6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-за кандидате конкурса који су били у </w:t>
      </w:r>
      <w:r w:rsidR="00CB2774">
        <w:rPr>
          <w:rFonts w:ascii="Arial" w:hAnsi="Arial" w:cs="Arial"/>
          <w:sz w:val="24"/>
          <w:szCs w:val="24"/>
          <w:lang w:val="sr-Cyrl-RS"/>
        </w:rPr>
        <w:t xml:space="preserve">радном односу у државном органу </w:t>
      </w:r>
      <w:r>
        <w:rPr>
          <w:rFonts w:ascii="Arial" w:hAnsi="Arial" w:cs="Arial"/>
          <w:sz w:val="24"/>
          <w:szCs w:val="24"/>
          <w:lang w:val="sr-Cyrl-RS"/>
        </w:rPr>
        <w:t>односно органу аутономне покрајине или јединици локалне самоуправе,</w:t>
      </w:r>
      <w:r w:rsidR="00CB27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поред наведених доказа,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потребно је доставити и доказ да им раније није престајао радни однос у државном органу или јединици локалне самоуправе,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због теже повреде дужности из радног односа (потврде/уверења,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решења,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спо</w:t>
      </w:r>
      <w:r w:rsidR="00CB2774">
        <w:rPr>
          <w:rFonts w:ascii="Arial" w:hAnsi="Arial" w:cs="Arial"/>
          <w:sz w:val="24"/>
          <w:szCs w:val="24"/>
          <w:lang w:val="sr-Cyrl-RS"/>
        </w:rPr>
        <w:t>разуми и преузимању запосленог).</w:t>
      </w:r>
    </w:p>
    <w:p w:rsidR="00CF7F6F" w:rsidRDefault="00CF7F6F" w:rsidP="00CF7F6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Сви докази прилажу се у оригиналу или у овереној фотокопији код јавног бележника (изузетно у градовима и општинама у којима нису именовани јавни бележници, приложени докази могу бити оверени у основним судовима,судским јединицама, пријемним канцеларијама основних судова,односно општинским или градским управама,као поверени посао). Као доказ се могу приложити и </w:t>
      </w:r>
      <w:r w:rsidR="008D2907">
        <w:rPr>
          <w:rFonts w:ascii="Arial" w:hAnsi="Arial" w:cs="Arial"/>
          <w:sz w:val="24"/>
          <w:szCs w:val="24"/>
          <w:lang w:val="sr-Cyrl-RS"/>
        </w:rPr>
        <w:t>фотокопије докумената које су о</w:t>
      </w:r>
      <w:r>
        <w:rPr>
          <w:rFonts w:ascii="Arial" w:hAnsi="Arial" w:cs="Arial"/>
          <w:sz w:val="24"/>
          <w:szCs w:val="24"/>
          <w:lang w:val="sr-Cyrl-RS"/>
        </w:rPr>
        <w:t>верене пре 01.марта 2017.године у основним судовима,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односно општинским и градским управама.</w:t>
      </w:r>
    </w:p>
    <w:p w:rsidR="00CF7F6F" w:rsidRPr="00455821" w:rsidRDefault="00CF7F6F" w:rsidP="00CF7F6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805897">
        <w:rPr>
          <w:rFonts w:ascii="Arial" w:hAnsi="Arial" w:cs="Arial"/>
          <w:sz w:val="24"/>
          <w:szCs w:val="24"/>
          <w:lang w:val="sr-Cyrl-RS"/>
        </w:rPr>
        <w:t>Одредбом члана 9 и члана 103.Закона о општем управном постудпку  („Службени гласник Републике Србије“,</w:t>
      </w:r>
      <w:r w:rsidR="00CB27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05897">
        <w:rPr>
          <w:rFonts w:ascii="Arial" w:hAnsi="Arial" w:cs="Arial"/>
          <w:sz w:val="24"/>
          <w:szCs w:val="24"/>
          <w:lang w:val="sr-Cyrl-RS"/>
        </w:rPr>
        <w:t>број 18/16 и 95/18-аутентично тумачење ) прописано је између осталог, да орган може да изврши увид,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05897">
        <w:rPr>
          <w:rFonts w:ascii="Arial" w:hAnsi="Arial" w:cs="Arial"/>
          <w:sz w:val="24"/>
          <w:szCs w:val="24"/>
          <w:lang w:val="sr-Cyrl-RS"/>
        </w:rPr>
        <w:t>прибавља и обрађује личне податке о чињеницма о којима се води службена евиденција,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05897">
        <w:rPr>
          <w:rFonts w:ascii="Arial" w:hAnsi="Arial" w:cs="Arial"/>
          <w:sz w:val="24"/>
          <w:szCs w:val="24"/>
          <w:lang w:val="sr-Cyrl-RS"/>
        </w:rPr>
        <w:t>осим ако странка изричито изјави да ће податке прибавити сама.</w:t>
      </w:r>
    </w:p>
    <w:p w:rsidR="00636835" w:rsidRDefault="00800ACB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Документи о чињеницама о којима се води службена евиденција су:уверење о држављанству и извод из матичне књиге рођених.</w:t>
      </w:r>
    </w:p>
    <w:p w:rsidR="00800ACB" w:rsidRDefault="00800ACB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Потребно је да учесник конкурса,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уз напред наведене доказе, достави изјаву којом се опредељује  за једну од могућности,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да орган прибави податке о којима се води службена евиденција или да ће то кандидат учинити сам.</w:t>
      </w:r>
    </w:p>
    <w:p w:rsidR="00800ACB" w:rsidRDefault="00800ACB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 xml:space="preserve">Образац изјаве доступан је на сајту Градске општине Нишка Бања и објављен </w:t>
      </w:r>
      <w:r w:rsidR="00D60FFA">
        <w:rPr>
          <w:rFonts w:ascii="Arial" w:hAnsi="Arial" w:cs="Arial"/>
          <w:sz w:val="24"/>
          <w:szCs w:val="24"/>
          <w:lang w:val="sr-Cyrl-RS"/>
        </w:rPr>
        <w:t>је уз Јавни конкурс за попуњавање положаја начелника Управе Градске општине Нишка Бања.</w:t>
      </w:r>
    </w:p>
    <w:p w:rsidR="00D60FFA" w:rsidRDefault="00D60FFA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Неблаговремене, недопуштене,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неразумљиве или непотпуне пријаве кандидата и пријаве уз које кандидати нису приложили све потребне доказе у оригиналу или фотокопији овереној код бележника, Конкурсна комисија одбацује решењем против кога се може изјавити жалба Жалбеној комисији у року од осам дана од дана пријема решења.</w:t>
      </w:r>
    </w:p>
    <w:p w:rsidR="00D60FFA" w:rsidRDefault="00D60FFA" w:rsidP="0063683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Жалба кандидата не задржава извршење решења.</w:t>
      </w:r>
    </w:p>
    <w:p w:rsidR="00636835" w:rsidRDefault="00636835" w:rsidP="00CB2774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55821" w:rsidRDefault="001E46B1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X</w:t>
      </w:r>
      <w:r w:rsidR="00800AC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800ACB" w:rsidRPr="00800ACB">
        <w:rPr>
          <w:rFonts w:ascii="Arial" w:hAnsi="Arial" w:cs="Arial"/>
          <w:b/>
          <w:sz w:val="24"/>
          <w:szCs w:val="24"/>
          <w:lang w:val="sr-Cyrl-RS"/>
        </w:rPr>
        <w:t>Адреса на коју се подносе пријаве на конкурс са документацијом:</w:t>
      </w:r>
      <w:r w:rsidR="00800ACB" w:rsidRPr="00800ACB">
        <w:rPr>
          <w:rFonts w:ascii="Arial" w:hAnsi="Arial" w:cs="Arial"/>
          <w:b/>
          <w:sz w:val="24"/>
          <w:szCs w:val="24"/>
          <w:lang w:val="sr-Cyrl-RS"/>
        </w:rPr>
        <w:br/>
      </w:r>
      <w:r w:rsidR="000C1473" w:rsidRPr="00800ACB">
        <w:rPr>
          <w:rFonts w:ascii="Arial" w:hAnsi="Arial" w:cs="Arial"/>
          <w:sz w:val="24"/>
          <w:szCs w:val="24"/>
          <w:lang w:val="sr-Cyrl-RS"/>
        </w:rPr>
        <w:t>Адреса на коју се подносе пријаве на конкурс са документацијом</w:t>
      </w:r>
      <w:r w:rsidR="000C1473" w:rsidRPr="00800ACB">
        <w:rPr>
          <w:rFonts w:ascii="Arial" w:hAnsi="Arial" w:cs="Arial"/>
          <w:b/>
          <w:sz w:val="24"/>
          <w:szCs w:val="24"/>
          <w:lang w:val="sr-Cyrl-RS"/>
        </w:rPr>
        <w:t>:</w:t>
      </w:r>
      <w:r w:rsidR="000C1473" w:rsidRPr="00800ACB">
        <w:rPr>
          <w:rFonts w:ascii="Arial" w:hAnsi="Arial" w:cs="Arial"/>
          <w:b/>
          <w:sz w:val="24"/>
          <w:szCs w:val="24"/>
          <w:lang w:val="sr-Cyrl-RS"/>
        </w:rPr>
        <w:br/>
      </w:r>
      <w:r w:rsidR="000C1473">
        <w:rPr>
          <w:rFonts w:ascii="Arial" w:hAnsi="Arial" w:cs="Arial"/>
          <w:sz w:val="24"/>
          <w:szCs w:val="24"/>
          <w:lang w:val="sr-Cyrl-RS"/>
        </w:rPr>
        <w:t>Конкурсна комисија за избор начелника Управе градске општине Нишка Бања 18205,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C1473">
        <w:rPr>
          <w:rFonts w:ascii="Arial" w:hAnsi="Arial" w:cs="Arial"/>
          <w:sz w:val="24"/>
          <w:szCs w:val="24"/>
          <w:lang w:val="sr-Cyrl-RS"/>
        </w:rPr>
        <w:t>ул.Школске чесме 2Г, са назнаком  „Пријава на јавни конкурс за попуњава</w:t>
      </w:r>
      <w:r>
        <w:rPr>
          <w:rFonts w:ascii="Arial" w:hAnsi="Arial" w:cs="Arial"/>
          <w:sz w:val="24"/>
          <w:szCs w:val="24"/>
          <w:lang w:val="sr-Cyrl-RS"/>
        </w:rPr>
        <w:t>њ</w:t>
      </w:r>
      <w:r w:rsidR="000C1473">
        <w:rPr>
          <w:rFonts w:ascii="Arial" w:hAnsi="Arial" w:cs="Arial"/>
          <w:sz w:val="24"/>
          <w:szCs w:val="24"/>
          <w:lang w:val="sr-Cyrl-RS"/>
        </w:rPr>
        <w:t>е положаја начелника Управе градске општине Нишка Бања –за конкурсну комисију –НЕ ОТВАРАЈ</w:t>
      </w:r>
      <w:r>
        <w:rPr>
          <w:rFonts w:ascii="Arial" w:hAnsi="Arial" w:cs="Arial"/>
          <w:sz w:val="24"/>
          <w:szCs w:val="24"/>
          <w:lang w:val="sr-Cyrl-RS"/>
        </w:rPr>
        <w:t>“</w:t>
      </w:r>
      <w:r w:rsidR="000C1473">
        <w:rPr>
          <w:rFonts w:ascii="Arial" w:hAnsi="Arial" w:cs="Arial"/>
          <w:sz w:val="24"/>
          <w:szCs w:val="24"/>
          <w:lang w:val="sr-Cyrl-RS"/>
        </w:rPr>
        <w:t xml:space="preserve"> .</w:t>
      </w:r>
    </w:p>
    <w:p w:rsidR="00433798" w:rsidRDefault="00433798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полеђини коверте назначава се име,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име оца,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презиме и адреса становања подносиоца пријаве.</w:t>
      </w:r>
    </w:p>
    <w:p w:rsidR="00433798" w:rsidRDefault="00433798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33798" w:rsidRDefault="001E46B1" w:rsidP="009F610F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XI</w:t>
      </w:r>
      <w:r w:rsidR="00800AC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433798" w:rsidRPr="00433798">
        <w:rPr>
          <w:rFonts w:ascii="Arial" w:hAnsi="Arial" w:cs="Arial"/>
          <w:b/>
          <w:sz w:val="24"/>
          <w:szCs w:val="24"/>
          <w:lang w:val="sr-Cyrl-RS"/>
        </w:rPr>
        <w:t>Лице задужено за давање обавештења о јавном конкурсу:</w:t>
      </w:r>
    </w:p>
    <w:p w:rsidR="00433798" w:rsidRPr="00CB2774" w:rsidRDefault="001E46B1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Наташа Динић,</w:t>
      </w:r>
      <w:r w:rsidR="00CB2774" w:rsidRPr="00CB27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0648330863</w:t>
      </w:r>
      <w:r w:rsidR="00CB2774" w:rsidRPr="00CB2774">
        <w:rPr>
          <w:rFonts w:ascii="Arial" w:hAnsi="Arial" w:cs="Arial"/>
          <w:sz w:val="24"/>
          <w:szCs w:val="24"/>
          <w:lang w:val="sr-Cyrl-RS"/>
        </w:rPr>
        <w:t>, у времену од 10:00 до 13:00 часова.</w:t>
      </w:r>
    </w:p>
    <w:p w:rsidR="00800ACB" w:rsidRDefault="00800ACB" w:rsidP="009F610F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433798" w:rsidRDefault="001E46B1" w:rsidP="009F610F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XII</w:t>
      </w:r>
      <w:r w:rsidR="00800AC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433798">
        <w:rPr>
          <w:rFonts w:ascii="Arial" w:hAnsi="Arial" w:cs="Arial"/>
          <w:b/>
          <w:sz w:val="24"/>
          <w:szCs w:val="24"/>
          <w:lang w:val="sr-Cyrl-RS"/>
        </w:rPr>
        <w:t>Изборни поступак:</w:t>
      </w:r>
    </w:p>
    <w:p w:rsidR="00800ACB" w:rsidRPr="00805897" w:rsidRDefault="00800ACB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05897">
        <w:rPr>
          <w:rFonts w:ascii="Arial" w:hAnsi="Arial" w:cs="Arial"/>
          <w:sz w:val="24"/>
          <w:szCs w:val="24"/>
          <w:lang w:val="sr-Cyrl-RS"/>
        </w:rPr>
        <w:t>Конкурсна комисија ће о месту,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05897">
        <w:rPr>
          <w:rFonts w:ascii="Arial" w:hAnsi="Arial" w:cs="Arial"/>
          <w:sz w:val="24"/>
          <w:szCs w:val="24"/>
          <w:lang w:val="sr-Cyrl-RS"/>
        </w:rPr>
        <w:t>дану и времену када ће се обавити провере општих и посебних функционалних компетенција као и завршни разговор, обавестити учеснике конкурса,</w:t>
      </w:r>
      <w:r w:rsidR="008D290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05897">
        <w:rPr>
          <w:rFonts w:ascii="Arial" w:hAnsi="Arial" w:cs="Arial"/>
          <w:sz w:val="24"/>
          <w:szCs w:val="24"/>
          <w:lang w:val="sr-Cyrl-RS"/>
        </w:rPr>
        <w:t>телефонским путем или електронском поштом и поштом на бројеве односно адресе које су навели у пријави.</w:t>
      </w:r>
    </w:p>
    <w:p w:rsidR="00800ACB" w:rsidRDefault="00800ACB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05897">
        <w:rPr>
          <w:rFonts w:ascii="Arial" w:hAnsi="Arial" w:cs="Arial"/>
          <w:sz w:val="24"/>
          <w:szCs w:val="24"/>
          <w:lang w:val="sr-Cyrl-RS"/>
        </w:rPr>
        <w:t>Термини који су у овом конкурсу изражени у граматичком роду подразумевају природни мушки и женски род лица на који се односе.</w:t>
      </w:r>
    </w:p>
    <w:p w:rsidR="001E46B1" w:rsidRPr="00805897" w:rsidRDefault="001E46B1" w:rsidP="009F610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33798" w:rsidRPr="00CB2774" w:rsidRDefault="001E46B1" w:rsidP="004337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Број: 1/1-2023</w:t>
      </w:r>
      <w:r w:rsidR="00433798" w:rsidRPr="00CB2774">
        <w:rPr>
          <w:rFonts w:ascii="Arial" w:hAnsi="Arial" w:cs="Arial"/>
          <w:sz w:val="24"/>
          <w:szCs w:val="24"/>
          <w:lang w:val="sr-Cyrl-RS"/>
        </w:rPr>
        <w:t>-03</w:t>
      </w:r>
    </w:p>
    <w:p w:rsidR="00433798" w:rsidRDefault="00433798" w:rsidP="004337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CB2774">
        <w:rPr>
          <w:rFonts w:ascii="Arial" w:hAnsi="Arial" w:cs="Arial"/>
          <w:sz w:val="24"/>
          <w:szCs w:val="24"/>
          <w:lang w:val="sr-Cyrl-RS"/>
        </w:rPr>
        <w:tab/>
        <w:t xml:space="preserve"> Датум</w:t>
      </w:r>
      <w:r w:rsidR="001E46B1">
        <w:rPr>
          <w:rFonts w:ascii="Arial" w:hAnsi="Arial" w:cs="Arial"/>
          <w:sz w:val="24"/>
          <w:szCs w:val="24"/>
          <w:lang w:val="sr-Cyrl-RS"/>
        </w:rPr>
        <w:t>: 04.01.2023. године</w:t>
      </w:r>
      <w:r w:rsidR="00CB277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B2774" w:rsidRDefault="00CB2774" w:rsidP="00433798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433798" w:rsidRDefault="00433798" w:rsidP="00433798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ВЕЋЕ ГРАДСКЕ ОПШТИНЕ НИШКА БАЊА</w:t>
      </w:r>
    </w:p>
    <w:p w:rsidR="00433798" w:rsidRDefault="00433798" w:rsidP="00433798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  <w:t xml:space="preserve">                 ПРЕДСЕДНИК</w:t>
      </w:r>
    </w:p>
    <w:p w:rsidR="00433798" w:rsidRPr="00433798" w:rsidRDefault="00433798" w:rsidP="00CB277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  <w:t xml:space="preserve">                              Душан Живковић</w:t>
      </w:r>
      <w:r w:rsidR="001E46B1">
        <w:rPr>
          <w:rFonts w:ascii="Arial" w:hAnsi="Arial" w:cs="Arial"/>
          <w:b/>
          <w:sz w:val="24"/>
          <w:szCs w:val="24"/>
          <w:lang w:val="sr-Cyrl-RS"/>
        </w:rPr>
        <w:t>, ср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sectPr w:rsidR="00433798" w:rsidRPr="004337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262C"/>
    <w:multiLevelType w:val="hybridMultilevel"/>
    <w:tmpl w:val="0434AA26"/>
    <w:lvl w:ilvl="0" w:tplc="11401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38"/>
    <w:rsid w:val="000C1473"/>
    <w:rsid w:val="001923D9"/>
    <w:rsid w:val="001E46B1"/>
    <w:rsid w:val="00270399"/>
    <w:rsid w:val="00311663"/>
    <w:rsid w:val="00433798"/>
    <w:rsid w:val="00455821"/>
    <w:rsid w:val="005975F6"/>
    <w:rsid w:val="00636835"/>
    <w:rsid w:val="00800ACB"/>
    <w:rsid w:val="00805897"/>
    <w:rsid w:val="00873E86"/>
    <w:rsid w:val="008D2907"/>
    <w:rsid w:val="00935AEF"/>
    <w:rsid w:val="009551D9"/>
    <w:rsid w:val="009F2C06"/>
    <w:rsid w:val="009F610F"/>
    <w:rsid w:val="00A17A38"/>
    <w:rsid w:val="00B40D5E"/>
    <w:rsid w:val="00B55351"/>
    <w:rsid w:val="00BA0828"/>
    <w:rsid w:val="00C36FC9"/>
    <w:rsid w:val="00C90ABD"/>
    <w:rsid w:val="00CB2774"/>
    <w:rsid w:val="00CF7F6F"/>
    <w:rsid w:val="00D60FFA"/>
    <w:rsid w:val="00D82A03"/>
    <w:rsid w:val="00D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niskabanj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Colić</dc:creator>
  <cp:lastModifiedBy>Mirjana Grčić</cp:lastModifiedBy>
  <cp:revision>11</cp:revision>
  <cp:lastPrinted>2023-01-04T07:32:00Z</cp:lastPrinted>
  <dcterms:created xsi:type="dcterms:W3CDTF">2022-12-06T09:45:00Z</dcterms:created>
  <dcterms:modified xsi:type="dcterms:W3CDTF">2023-01-09T08:17:00Z</dcterms:modified>
</cp:coreProperties>
</file>